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1AA4" w14:textId="77777777" w:rsidR="009B4A50" w:rsidRDefault="009B4A50" w:rsidP="00084F02">
      <w:pPr>
        <w:autoSpaceDE w:val="0"/>
        <w:autoSpaceDN w:val="0"/>
        <w:adjustRightInd w:val="0"/>
        <w:jc w:val="center"/>
        <w:rPr>
          <w:rFonts w:ascii="Garamond" w:hAnsi="Garamond" w:cs="DGLGH J+ Trade Gothic"/>
          <w:noProof/>
          <w:color w:val="000000"/>
        </w:rPr>
      </w:pPr>
    </w:p>
    <w:p w14:paraId="33BBC891" w14:textId="77777777" w:rsidR="009B4A50" w:rsidRDefault="009B4A50" w:rsidP="00084F02">
      <w:pPr>
        <w:autoSpaceDE w:val="0"/>
        <w:autoSpaceDN w:val="0"/>
        <w:adjustRightInd w:val="0"/>
        <w:jc w:val="center"/>
        <w:rPr>
          <w:rFonts w:ascii="Garamond" w:hAnsi="Garamond" w:cs="DGLGH J+ Trade Gothic"/>
          <w:noProof/>
          <w:color w:val="000000"/>
        </w:rPr>
      </w:pPr>
    </w:p>
    <w:p w14:paraId="460A24FD" w14:textId="77777777" w:rsidR="009B4A50" w:rsidRDefault="009B4A50" w:rsidP="00084F02">
      <w:pPr>
        <w:autoSpaceDE w:val="0"/>
        <w:autoSpaceDN w:val="0"/>
        <w:adjustRightInd w:val="0"/>
        <w:jc w:val="center"/>
        <w:rPr>
          <w:rFonts w:ascii="Garamond" w:hAnsi="Garamond" w:cs="DGLGH J+ Trade Gothic"/>
          <w:noProof/>
          <w:color w:val="000000"/>
        </w:rPr>
      </w:pPr>
    </w:p>
    <w:p w14:paraId="0E39CE3D" w14:textId="77777777" w:rsidR="009B4A50" w:rsidRDefault="00404454" w:rsidP="00084F02">
      <w:pPr>
        <w:autoSpaceDE w:val="0"/>
        <w:autoSpaceDN w:val="0"/>
        <w:adjustRightInd w:val="0"/>
        <w:jc w:val="center"/>
        <w:rPr>
          <w:rFonts w:ascii="Garamond" w:hAnsi="Garamond" w:cs="DGLGH J+ Trade Gothic"/>
          <w:b/>
          <w:noProof/>
          <w:color w:val="000000"/>
          <w:sz w:val="48"/>
          <w:szCs w:val="48"/>
        </w:rPr>
      </w:pPr>
      <w:r>
        <w:rPr>
          <w:rFonts w:ascii="Garamond" w:hAnsi="Garamond" w:cs="DGLGH J+ Trade Gothic"/>
          <w:noProof/>
          <w:color w:val="000000"/>
        </w:rPr>
        <w:tab/>
      </w:r>
      <w:r>
        <w:rPr>
          <w:rFonts w:ascii="Garamond" w:hAnsi="Garamond" w:cs="DGLGH J+ Trade Gothic"/>
          <w:b/>
          <w:noProof/>
          <w:color w:val="000000"/>
          <w:sz w:val="48"/>
          <w:szCs w:val="48"/>
        </w:rPr>
        <w:t>INTERCITY LEAGUE</w:t>
      </w:r>
    </w:p>
    <w:p w14:paraId="5AA9A2D8" w14:textId="77777777" w:rsidR="00404454" w:rsidRPr="00404454" w:rsidRDefault="00404454" w:rsidP="00084F02">
      <w:pPr>
        <w:autoSpaceDE w:val="0"/>
        <w:autoSpaceDN w:val="0"/>
        <w:adjustRightInd w:val="0"/>
        <w:jc w:val="center"/>
        <w:rPr>
          <w:rFonts w:ascii="Garamond" w:hAnsi="Garamond" w:cs="DGLGH J+ Trade Gothic"/>
          <w:b/>
          <w:noProof/>
          <w:color w:val="000000"/>
          <w:sz w:val="48"/>
          <w:szCs w:val="48"/>
        </w:rPr>
      </w:pPr>
      <w:r>
        <w:rPr>
          <w:rFonts w:ascii="Garamond" w:hAnsi="Garamond" w:cs="DGLGH J+ Trade Gothic"/>
          <w:b/>
          <w:noProof/>
          <w:color w:val="000000"/>
          <w:sz w:val="48"/>
          <w:szCs w:val="48"/>
        </w:rPr>
        <w:t>RULES</w:t>
      </w:r>
    </w:p>
    <w:p w14:paraId="38D92A83" w14:textId="77777777" w:rsidR="00404454" w:rsidRDefault="00404454" w:rsidP="00404454">
      <w:pPr>
        <w:autoSpaceDE w:val="0"/>
        <w:autoSpaceDN w:val="0"/>
        <w:adjustRightInd w:val="0"/>
        <w:rPr>
          <w:rFonts w:ascii="Garamond" w:hAnsi="Garamond" w:cs="DGLGH J+ Trade Gothic"/>
          <w:noProof/>
          <w:color w:val="000000"/>
        </w:rPr>
      </w:pPr>
    </w:p>
    <w:p w14:paraId="7E40A898" w14:textId="77777777" w:rsidR="009B4A50" w:rsidRDefault="009B4A50" w:rsidP="00084F02">
      <w:pPr>
        <w:autoSpaceDE w:val="0"/>
        <w:autoSpaceDN w:val="0"/>
        <w:adjustRightInd w:val="0"/>
        <w:jc w:val="center"/>
        <w:rPr>
          <w:rFonts w:ascii="Garamond" w:hAnsi="Garamond" w:cs="DGLGH J+ Trade Gothic"/>
          <w:noProof/>
          <w:color w:val="000000"/>
        </w:rPr>
      </w:pPr>
    </w:p>
    <w:p w14:paraId="1190DA97" w14:textId="77777777" w:rsidR="009B4A50" w:rsidRDefault="009B4A50" w:rsidP="00084F02">
      <w:pPr>
        <w:autoSpaceDE w:val="0"/>
        <w:autoSpaceDN w:val="0"/>
        <w:adjustRightInd w:val="0"/>
        <w:jc w:val="center"/>
        <w:rPr>
          <w:rFonts w:ascii="Garamond" w:hAnsi="Garamond" w:cs="DGLGH J+ Trade Gothic"/>
          <w:noProof/>
          <w:color w:val="000000"/>
        </w:rPr>
      </w:pPr>
    </w:p>
    <w:p w14:paraId="7D1E80A2" w14:textId="77777777" w:rsidR="009B4A50" w:rsidRDefault="009B4A50" w:rsidP="00084F02">
      <w:pPr>
        <w:autoSpaceDE w:val="0"/>
        <w:autoSpaceDN w:val="0"/>
        <w:adjustRightInd w:val="0"/>
        <w:jc w:val="center"/>
        <w:rPr>
          <w:rFonts w:ascii="Garamond" w:hAnsi="Garamond" w:cs="DGLGH J+ Trade Gothic"/>
          <w:noProof/>
          <w:color w:val="000000"/>
        </w:rPr>
      </w:pPr>
    </w:p>
    <w:p w14:paraId="1639C662" w14:textId="77777777" w:rsidR="009B4A50" w:rsidRDefault="009B4A50" w:rsidP="00084F02">
      <w:pPr>
        <w:autoSpaceDE w:val="0"/>
        <w:autoSpaceDN w:val="0"/>
        <w:adjustRightInd w:val="0"/>
        <w:jc w:val="center"/>
        <w:rPr>
          <w:rFonts w:ascii="Garamond" w:hAnsi="Garamond" w:cs="DGLGH J+ Trade Gothic"/>
          <w:noProof/>
          <w:color w:val="000000"/>
        </w:rPr>
      </w:pPr>
    </w:p>
    <w:p w14:paraId="417C5712" w14:textId="77777777" w:rsidR="009B4A50" w:rsidRDefault="009B4A50" w:rsidP="00084F02">
      <w:pPr>
        <w:autoSpaceDE w:val="0"/>
        <w:autoSpaceDN w:val="0"/>
        <w:adjustRightInd w:val="0"/>
        <w:jc w:val="center"/>
        <w:rPr>
          <w:rFonts w:ascii="Garamond" w:hAnsi="Garamond" w:cs="DGLGH J+ Trade Gothic"/>
          <w:noProof/>
          <w:color w:val="000000"/>
        </w:rPr>
      </w:pPr>
    </w:p>
    <w:p w14:paraId="5A253397" w14:textId="77777777" w:rsidR="009B4A50" w:rsidRDefault="009B4A50" w:rsidP="00084F02">
      <w:pPr>
        <w:autoSpaceDE w:val="0"/>
        <w:autoSpaceDN w:val="0"/>
        <w:adjustRightInd w:val="0"/>
        <w:jc w:val="center"/>
        <w:rPr>
          <w:rFonts w:ascii="Garamond" w:hAnsi="Garamond" w:cs="DGLGH J+ Trade Gothic"/>
          <w:noProof/>
          <w:color w:val="000000"/>
        </w:rPr>
      </w:pPr>
    </w:p>
    <w:p w14:paraId="603910D4" w14:textId="77777777" w:rsidR="009B4A50" w:rsidRDefault="009B4A50" w:rsidP="00084F02">
      <w:pPr>
        <w:autoSpaceDE w:val="0"/>
        <w:autoSpaceDN w:val="0"/>
        <w:adjustRightInd w:val="0"/>
        <w:jc w:val="center"/>
        <w:rPr>
          <w:rFonts w:ascii="Garamond" w:hAnsi="Garamond" w:cs="DGLGH J+ Trade Gothic"/>
          <w:noProof/>
          <w:color w:val="000000"/>
        </w:rPr>
      </w:pPr>
    </w:p>
    <w:p w14:paraId="08478137" w14:textId="77777777" w:rsidR="009B4A50" w:rsidRDefault="009B4A50" w:rsidP="00084F02">
      <w:pPr>
        <w:autoSpaceDE w:val="0"/>
        <w:autoSpaceDN w:val="0"/>
        <w:adjustRightInd w:val="0"/>
        <w:jc w:val="center"/>
        <w:rPr>
          <w:rFonts w:ascii="Garamond" w:hAnsi="Garamond" w:cs="DGLGH J+ Trade Gothic"/>
          <w:noProof/>
          <w:color w:val="000000"/>
        </w:rPr>
      </w:pPr>
    </w:p>
    <w:p w14:paraId="3A34D98C" w14:textId="77777777" w:rsidR="009B4A50" w:rsidRDefault="009B4A50" w:rsidP="00084F02">
      <w:pPr>
        <w:autoSpaceDE w:val="0"/>
        <w:autoSpaceDN w:val="0"/>
        <w:adjustRightInd w:val="0"/>
        <w:jc w:val="center"/>
        <w:rPr>
          <w:rFonts w:ascii="Garamond" w:hAnsi="Garamond" w:cs="DGLGH J+ Trade Gothic"/>
          <w:noProof/>
          <w:color w:val="000000"/>
        </w:rPr>
      </w:pPr>
    </w:p>
    <w:p w14:paraId="188A9D0A" w14:textId="77777777" w:rsidR="009B4A50" w:rsidRDefault="009B4A50" w:rsidP="00084F02">
      <w:pPr>
        <w:autoSpaceDE w:val="0"/>
        <w:autoSpaceDN w:val="0"/>
        <w:adjustRightInd w:val="0"/>
        <w:jc w:val="center"/>
        <w:rPr>
          <w:rFonts w:ascii="Garamond" w:hAnsi="Garamond" w:cs="DGLGH J+ Trade Gothic"/>
          <w:noProof/>
          <w:color w:val="000000"/>
        </w:rPr>
      </w:pPr>
    </w:p>
    <w:p w14:paraId="18B73F8F" w14:textId="0FDA4972" w:rsidR="009B4A50" w:rsidRDefault="00815112" w:rsidP="00084F02">
      <w:pPr>
        <w:autoSpaceDE w:val="0"/>
        <w:autoSpaceDN w:val="0"/>
        <w:adjustRightInd w:val="0"/>
        <w:jc w:val="center"/>
        <w:rPr>
          <w:rFonts w:ascii="Garamond" w:hAnsi="Garamond" w:cs="DGLGH J+ Trade Gothic"/>
          <w:noProof/>
          <w:color w:val="000000"/>
        </w:rPr>
      </w:pPr>
      <w:r w:rsidRPr="009E6F55">
        <w:rPr>
          <w:b/>
          <w:bCs/>
          <w:noProof/>
          <w:sz w:val="32"/>
          <w:szCs w:val="32"/>
        </w:rPr>
        <w:drawing>
          <wp:anchor distT="0" distB="0" distL="114300" distR="114300" simplePos="0" relativeHeight="251660288" behindDoc="0" locked="0" layoutInCell="1" allowOverlap="1" wp14:anchorId="636EB5C8" wp14:editId="76E06455">
            <wp:simplePos x="0" y="0"/>
            <wp:positionH relativeFrom="margin">
              <wp:posOffset>2100580</wp:posOffset>
            </wp:positionH>
            <wp:positionV relativeFrom="margin">
              <wp:posOffset>3208020</wp:posOffset>
            </wp:positionV>
            <wp:extent cx="2831465" cy="25146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31465" cy="2514600"/>
                    </a:xfrm>
                    <a:prstGeom prst="rect">
                      <a:avLst/>
                    </a:prstGeom>
                  </pic:spPr>
                </pic:pic>
              </a:graphicData>
            </a:graphic>
            <wp14:sizeRelH relativeFrom="margin">
              <wp14:pctWidth>0</wp14:pctWidth>
            </wp14:sizeRelH>
            <wp14:sizeRelV relativeFrom="margin">
              <wp14:pctHeight>0</wp14:pctHeight>
            </wp14:sizeRelV>
          </wp:anchor>
        </w:drawing>
      </w:r>
    </w:p>
    <w:p w14:paraId="490E09E5" w14:textId="77777777" w:rsidR="009B4A50" w:rsidRDefault="009B4A50" w:rsidP="00084F02">
      <w:pPr>
        <w:autoSpaceDE w:val="0"/>
        <w:autoSpaceDN w:val="0"/>
        <w:adjustRightInd w:val="0"/>
        <w:jc w:val="center"/>
        <w:rPr>
          <w:rFonts w:ascii="Garamond" w:hAnsi="Garamond" w:cs="DGLGH J+ Trade Gothic"/>
          <w:noProof/>
          <w:color w:val="000000"/>
        </w:rPr>
      </w:pPr>
    </w:p>
    <w:p w14:paraId="3A9E71D4" w14:textId="77777777" w:rsidR="009B4A50" w:rsidRDefault="009B4A50" w:rsidP="00084F02">
      <w:pPr>
        <w:autoSpaceDE w:val="0"/>
        <w:autoSpaceDN w:val="0"/>
        <w:adjustRightInd w:val="0"/>
        <w:jc w:val="center"/>
        <w:rPr>
          <w:rFonts w:ascii="Garamond" w:hAnsi="Garamond" w:cs="DGLGH J+ Trade Gothic"/>
          <w:noProof/>
          <w:color w:val="000000"/>
        </w:rPr>
      </w:pPr>
    </w:p>
    <w:p w14:paraId="6B81B179" w14:textId="77777777" w:rsidR="009B4A50" w:rsidRDefault="009B4A50" w:rsidP="00084F02">
      <w:pPr>
        <w:autoSpaceDE w:val="0"/>
        <w:autoSpaceDN w:val="0"/>
        <w:adjustRightInd w:val="0"/>
        <w:jc w:val="center"/>
        <w:rPr>
          <w:rFonts w:ascii="Garamond" w:hAnsi="Garamond" w:cs="DGLGH J+ Trade Gothic"/>
          <w:noProof/>
          <w:color w:val="000000"/>
        </w:rPr>
      </w:pPr>
    </w:p>
    <w:p w14:paraId="69825887" w14:textId="1DE5B194" w:rsidR="009B4A50" w:rsidRDefault="009B4A50" w:rsidP="00084F02">
      <w:pPr>
        <w:autoSpaceDE w:val="0"/>
        <w:autoSpaceDN w:val="0"/>
        <w:adjustRightInd w:val="0"/>
        <w:jc w:val="center"/>
        <w:rPr>
          <w:rFonts w:ascii="Garamond" w:hAnsi="Garamond" w:cs="DGLGH J+ Trade Gothic"/>
          <w:noProof/>
          <w:color w:val="000000"/>
        </w:rPr>
      </w:pPr>
    </w:p>
    <w:p w14:paraId="488B30B3" w14:textId="77777777" w:rsidR="009B4A50" w:rsidRDefault="009B4A50" w:rsidP="00084F02">
      <w:pPr>
        <w:autoSpaceDE w:val="0"/>
        <w:autoSpaceDN w:val="0"/>
        <w:adjustRightInd w:val="0"/>
        <w:jc w:val="center"/>
        <w:rPr>
          <w:rFonts w:ascii="Garamond" w:hAnsi="Garamond" w:cs="DGLGH J+ Trade Gothic"/>
          <w:noProof/>
          <w:color w:val="000000"/>
        </w:rPr>
      </w:pPr>
    </w:p>
    <w:p w14:paraId="1ED80DF5" w14:textId="77777777" w:rsidR="009B4A50" w:rsidRDefault="009B4A50" w:rsidP="00084F02">
      <w:pPr>
        <w:autoSpaceDE w:val="0"/>
        <w:autoSpaceDN w:val="0"/>
        <w:adjustRightInd w:val="0"/>
        <w:jc w:val="center"/>
        <w:rPr>
          <w:rFonts w:ascii="Garamond" w:hAnsi="Garamond" w:cs="DGLGH J+ Trade Gothic"/>
          <w:noProof/>
          <w:color w:val="000000"/>
        </w:rPr>
      </w:pPr>
    </w:p>
    <w:p w14:paraId="619C3C0E" w14:textId="77777777" w:rsidR="009B4A50" w:rsidRDefault="009B4A50" w:rsidP="00084F02">
      <w:pPr>
        <w:autoSpaceDE w:val="0"/>
        <w:autoSpaceDN w:val="0"/>
        <w:adjustRightInd w:val="0"/>
        <w:jc w:val="center"/>
        <w:rPr>
          <w:rFonts w:ascii="Garamond" w:hAnsi="Garamond" w:cs="DGLGH J+ Trade Gothic"/>
          <w:noProof/>
          <w:color w:val="000000"/>
        </w:rPr>
      </w:pPr>
    </w:p>
    <w:p w14:paraId="41B8CCF0" w14:textId="77777777" w:rsidR="009B4A50" w:rsidRDefault="009B4A50" w:rsidP="00084F02">
      <w:pPr>
        <w:autoSpaceDE w:val="0"/>
        <w:autoSpaceDN w:val="0"/>
        <w:adjustRightInd w:val="0"/>
        <w:jc w:val="center"/>
        <w:rPr>
          <w:rFonts w:ascii="Garamond" w:hAnsi="Garamond" w:cs="DGLGH J+ Trade Gothic"/>
          <w:noProof/>
          <w:color w:val="000000"/>
        </w:rPr>
      </w:pPr>
    </w:p>
    <w:p w14:paraId="699AE395" w14:textId="77777777" w:rsidR="009B4A50" w:rsidRDefault="009B4A50" w:rsidP="00084F02">
      <w:pPr>
        <w:autoSpaceDE w:val="0"/>
        <w:autoSpaceDN w:val="0"/>
        <w:adjustRightInd w:val="0"/>
        <w:jc w:val="center"/>
        <w:rPr>
          <w:rFonts w:ascii="Garamond" w:hAnsi="Garamond" w:cs="DGLGH J+ Trade Gothic"/>
          <w:noProof/>
          <w:color w:val="000000"/>
        </w:rPr>
      </w:pPr>
    </w:p>
    <w:p w14:paraId="7619C782" w14:textId="77777777" w:rsidR="009B4A50" w:rsidRDefault="009B4A50" w:rsidP="00084F02">
      <w:pPr>
        <w:autoSpaceDE w:val="0"/>
        <w:autoSpaceDN w:val="0"/>
        <w:adjustRightInd w:val="0"/>
        <w:jc w:val="center"/>
        <w:rPr>
          <w:rFonts w:ascii="Garamond" w:hAnsi="Garamond" w:cs="DGLGH J+ Trade Gothic"/>
          <w:noProof/>
          <w:color w:val="000000"/>
        </w:rPr>
      </w:pPr>
    </w:p>
    <w:p w14:paraId="5607B425" w14:textId="77777777" w:rsidR="009B4A50" w:rsidRDefault="009B4A50" w:rsidP="00084F02">
      <w:pPr>
        <w:autoSpaceDE w:val="0"/>
        <w:autoSpaceDN w:val="0"/>
        <w:adjustRightInd w:val="0"/>
        <w:jc w:val="center"/>
        <w:rPr>
          <w:rFonts w:ascii="Garamond" w:hAnsi="Garamond" w:cs="DGLGH J+ Trade Gothic"/>
          <w:noProof/>
          <w:color w:val="000000"/>
        </w:rPr>
      </w:pPr>
    </w:p>
    <w:p w14:paraId="0096DB44" w14:textId="77777777" w:rsidR="009B4A50" w:rsidRDefault="009B4A50" w:rsidP="00084F02">
      <w:pPr>
        <w:autoSpaceDE w:val="0"/>
        <w:autoSpaceDN w:val="0"/>
        <w:adjustRightInd w:val="0"/>
        <w:jc w:val="center"/>
        <w:rPr>
          <w:rFonts w:ascii="Garamond" w:hAnsi="Garamond" w:cs="DGLGH J+ Trade Gothic"/>
          <w:noProof/>
          <w:color w:val="000000"/>
        </w:rPr>
      </w:pPr>
    </w:p>
    <w:p w14:paraId="366681CA" w14:textId="77777777" w:rsidR="009B4A50" w:rsidRDefault="009B4A50" w:rsidP="00084F02">
      <w:pPr>
        <w:autoSpaceDE w:val="0"/>
        <w:autoSpaceDN w:val="0"/>
        <w:adjustRightInd w:val="0"/>
        <w:jc w:val="center"/>
        <w:rPr>
          <w:rFonts w:ascii="Garamond" w:hAnsi="Garamond" w:cs="DGLGH J+ Trade Gothic"/>
          <w:noProof/>
          <w:color w:val="000000"/>
        </w:rPr>
      </w:pPr>
    </w:p>
    <w:p w14:paraId="158E042B" w14:textId="77777777" w:rsidR="009B4A50" w:rsidRDefault="009B4A50" w:rsidP="00084F02">
      <w:pPr>
        <w:autoSpaceDE w:val="0"/>
        <w:autoSpaceDN w:val="0"/>
        <w:adjustRightInd w:val="0"/>
        <w:jc w:val="center"/>
        <w:rPr>
          <w:rFonts w:ascii="Garamond" w:hAnsi="Garamond" w:cs="DGLGH J+ Trade Gothic"/>
          <w:noProof/>
          <w:color w:val="000000"/>
        </w:rPr>
      </w:pPr>
    </w:p>
    <w:p w14:paraId="0442A623" w14:textId="77777777" w:rsidR="009B4A50" w:rsidRDefault="009B4A50" w:rsidP="00084F02">
      <w:pPr>
        <w:autoSpaceDE w:val="0"/>
        <w:autoSpaceDN w:val="0"/>
        <w:adjustRightInd w:val="0"/>
        <w:jc w:val="center"/>
        <w:rPr>
          <w:rFonts w:ascii="Garamond" w:hAnsi="Garamond" w:cs="DGLGH J+ Trade Gothic"/>
          <w:noProof/>
          <w:color w:val="000000"/>
        </w:rPr>
      </w:pPr>
    </w:p>
    <w:p w14:paraId="0BEC4F41" w14:textId="77777777" w:rsidR="009B4A50" w:rsidRDefault="009B4A50" w:rsidP="00084F02">
      <w:pPr>
        <w:autoSpaceDE w:val="0"/>
        <w:autoSpaceDN w:val="0"/>
        <w:adjustRightInd w:val="0"/>
        <w:jc w:val="center"/>
        <w:rPr>
          <w:rFonts w:ascii="Garamond" w:hAnsi="Garamond" w:cs="DGLGH J+ Trade Gothic"/>
          <w:noProof/>
          <w:color w:val="000000"/>
        </w:rPr>
      </w:pPr>
    </w:p>
    <w:p w14:paraId="03A92F7B" w14:textId="77777777" w:rsidR="009B4A50" w:rsidRDefault="009B4A50" w:rsidP="00084F02">
      <w:pPr>
        <w:autoSpaceDE w:val="0"/>
        <w:autoSpaceDN w:val="0"/>
        <w:adjustRightInd w:val="0"/>
        <w:jc w:val="center"/>
        <w:rPr>
          <w:rFonts w:ascii="Garamond" w:hAnsi="Garamond" w:cs="DGLGH J+ Trade Gothic"/>
          <w:noProof/>
          <w:color w:val="000000"/>
        </w:rPr>
      </w:pPr>
    </w:p>
    <w:p w14:paraId="0C8F4460" w14:textId="77777777" w:rsidR="009B4A50" w:rsidRDefault="009B4A50" w:rsidP="00084F02">
      <w:pPr>
        <w:autoSpaceDE w:val="0"/>
        <w:autoSpaceDN w:val="0"/>
        <w:adjustRightInd w:val="0"/>
        <w:jc w:val="center"/>
        <w:rPr>
          <w:rFonts w:ascii="Garamond" w:hAnsi="Garamond" w:cs="DGLGH J+ Trade Gothic"/>
          <w:noProof/>
          <w:color w:val="000000"/>
        </w:rPr>
      </w:pPr>
    </w:p>
    <w:p w14:paraId="6F3EBD50" w14:textId="77777777" w:rsidR="00EE19B6" w:rsidRDefault="00EE19B6" w:rsidP="00084F02">
      <w:pPr>
        <w:autoSpaceDE w:val="0"/>
        <w:autoSpaceDN w:val="0"/>
        <w:adjustRightInd w:val="0"/>
        <w:jc w:val="center"/>
        <w:rPr>
          <w:rFonts w:ascii="Garamond" w:hAnsi="Garamond" w:cs="DGLGH J+ Trade Gothic"/>
          <w:noProof/>
          <w:color w:val="000000"/>
        </w:rPr>
      </w:pPr>
    </w:p>
    <w:p w14:paraId="54F186DE" w14:textId="77777777" w:rsidR="00922E7B" w:rsidRPr="004C3877" w:rsidRDefault="00922E7B" w:rsidP="00084F02">
      <w:pPr>
        <w:autoSpaceDE w:val="0"/>
        <w:autoSpaceDN w:val="0"/>
        <w:adjustRightInd w:val="0"/>
        <w:jc w:val="center"/>
        <w:rPr>
          <w:rFonts w:ascii="Garamond" w:hAnsi="Garamond" w:cs="DGLGH J+ Trade Gothic"/>
          <w:color w:val="000000"/>
        </w:rPr>
      </w:pPr>
    </w:p>
    <w:p w14:paraId="50CFE690" w14:textId="77777777" w:rsidR="00CC1F9E" w:rsidRDefault="00CC1F9E" w:rsidP="00084F02">
      <w:pPr>
        <w:autoSpaceDE w:val="0"/>
        <w:autoSpaceDN w:val="0"/>
        <w:adjustRightInd w:val="0"/>
        <w:jc w:val="center"/>
        <w:rPr>
          <w:rFonts w:ascii="Garamond" w:hAnsi="Garamond" w:cs="DGLGH J+ Trade Gothic"/>
          <w:b/>
          <w:bCs/>
          <w:u w:val="single"/>
        </w:rPr>
      </w:pPr>
    </w:p>
    <w:p w14:paraId="52CCFC13" w14:textId="77777777" w:rsidR="00CC1F9E" w:rsidRDefault="00CC1F9E" w:rsidP="00084F02">
      <w:pPr>
        <w:autoSpaceDE w:val="0"/>
        <w:autoSpaceDN w:val="0"/>
        <w:adjustRightInd w:val="0"/>
        <w:jc w:val="center"/>
        <w:rPr>
          <w:rFonts w:ascii="Garamond" w:hAnsi="Garamond" w:cs="DGLGH J+ Trade Gothic"/>
          <w:b/>
          <w:bCs/>
          <w:u w:val="single"/>
        </w:rPr>
      </w:pPr>
    </w:p>
    <w:p w14:paraId="1CEF55F9" w14:textId="77777777" w:rsidR="00CC1F9E" w:rsidRDefault="00CC1F9E" w:rsidP="00084F02">
      <w:pPr>
        <w:autoSpaceDE w:val="0"/>
        <w:autoSpaceDN w:val="0"/>
        <w:adjustRightInd w:val="0"/>
        <w:jc w:val="center"/>
        <w:rPr>
          <w:rFonts w:ascii="Garamond" w:hAnsi="Garamond" w:cs="DGLGH J+ Trade Gothic"/>
          <w:b/>
          <w:bCs/>
          <w:u w:val="single"/>
        </w:rPr>
      </w:pPr>
    </w:p>
    <w:p w14:paraId="24C1E89B" w14:textId="77777777" w:rsidR="00CC1F9E" w:rsidRDefault="00CC1F9E" w:rsidP="00084F02">
      <w:pPr>
        <w:autoSpaceDE w:val="0"/>
        <w:autoSpaceDN w:val="0"/>
        <w:adjustRightInd w:val="0"/>
        <w:jc w:val="center"/>
        <w:rPr>
          <w:rFonts w:ascii="Garamond" w:hAnsi="Garamond" w:cs="DGLGH J+ Trade Gothic"/>
          <w:b/>
          <w:bCs/>
          <w:u w:val="single"/>
        </w:rPr>
      </w:pPr>
    </w:p>
    <w:p w14:paraId="3E055029" w14:textId="77777777" w:rsidR="00CC1F9E" w:rsidRDefault="00CC1F9E" w:rsidP="00084F02">
      <w:pPr>
        <w:autoSpaceDE w:val="0"/>
        <w:autoSpaceDN w:val="0"/>
        <w:adjustRightInd w:val="0"/>
        <w:jc w:val="center"/>
        <w:rPr>
          <w:rFonts w:ascii="Garamond" w:hAnsi="Garamond" w:cs="DGLGH J+ Trade Gothic"/>
          <w:b/>
          <w:bCs/>
          <w:u w:val="single"/>
        </w:rPr>
      </w:pPr>
    </w:p>
    <w:p w14:paraId="6CE1042B" w14:textId="77777777" w:rsidR="00CC1F9E" w:rsidRDefault="00CC1F9E" w:rsidP="00084F02">
      <w:pPr>
        <w:autoSpaceDE w:val="0"/>
        <w:autoSpaceDN w:val="0"/>
        <w:adjustRightInd w:val="0"/>
        <w:jc w:val="center"/>
        <w:rPr>
          <w:rFonts w:ascii="Garamond" w:hAnsi="Garamond" w:cs="DGLGH J+ Trade Gothic"/>
          <w:b/>
          <w:bCs/>
          <w:u w:val="single"/>
        </w:rPr>
      </w:pPr>
    </w:p>
    <w:p w14:paraId="0F69C635" w14:textId="77777777" w:rsidR="00404454" w:rsidRDefault="00404454" w:rsidP="00084F02">
      <w:pPr>
        <w:autoSpaceDE w:val="0"/>
        <w:autoSpaceDN w:val="0"/>
        <w:adjustRightInd w:val="0"/>
        <w:jc w:val="center"/>
        <w:rPr>
          <w:rFonts w:ascii="Garamond" w:hAnsi="Garamond" w:cs="DGLGH J+ Trade Gothic"/>
          <w:b/>
          <w:bCs/>
          <w:sz w:val="44"/>
          <w:szCs w:val="44"/>
          <w:u w:val="single"/>
        </w:rPr>
      </w:pPr>
    </w:p>
    <w:p w14:paraId="67E597F9" w14:textId="77777777" w:rsidR="00404454" w:rsidRDefault="00404454" w:rsidP="00084F02">
      <w:pPr>
        <w:autoSpaceDE w:val="0"/>
        <w:autoSpaceDN w:val="0"/>
        <w:adjustRightInd w:val="0"/>
        <w:jc w:val="center"/>
        <w:rPr>
          <w:rFonts w:ascii="Garamond" w:hAnsi="Garamond" w:cs="DGLGH J+ Trade Gothic"/>
          <w:b/>
          <w:bCs/>
          <w:sz w:val="44"/>
          <w:szCs w:val="44"/>
          <w:u w:val="single"/>
        </w:rPr>
      </w:pPr>
    </w:p>
    <w:p w14:paraId="6E04188D" w14:textId="1DC31CEE" w:rsidR="00404454" w:rsidRPr="00404454" w:rsidRDefault="00815112" w:rsidP="00404454">
      <w:pPr>
        <w:autoSpaceDE w:val="0"/>
        <w:autoSpaceDN w:val="0"/>
        <w:adjustRightInd w:val="0"/>
        <w:jc w:val="center"/>
        <w:rPr>
          <w:rFonts w:ascii="Garamond" w:hAnsi="Garamond" w:cs="DGLGH J+ Trade Gothic"/>
          <w:b/>
          <w:bCs/>
          <w:sz w:val="36"/>
          <w:szCs w:val="36"/>
        </w:rPr>
      </w:pPr>
      <w:r>
        <w:rPr>
          <w:rFonts w:ascii="Garamond" w:hAnsi="Garamond" w:cs="DGLGH J+ Trade Gothic"/>
          <w:b/>
          <w:bCs/>
          <w:sz w:val="36"/>
          <w:szCs w:val="36"/>
        </w:rPr>
        <w:t>September 2022</w:t>
      </w:r>
    </w:p>
    <w:p w14:paraId="2E2EC50C" w14:textId="77777777" w:rsidR="00404454" w:rsidRDefault="00404454" w:rsidP="00084F02">
      <w:pPr>
        <w:autoSpaceDE w:val="0"/>
        <w:autoSpaceDN w:val="0"/>
        <w:adjustRightInd w:val="0"/>
        <w:jc w:val="center"/>
        <w:rPr>
          <w:rFonts w:ascii="Garamond" w:hAnsi="Garamond" w:cs="DGLGH J+ Trade Gothic"/>
          <w:b/>
          <w:bCs/>
          <w:sz w:val="44"/>
          <w:szCs w:val="44"/>
          <w:u w:val="single"/>
        </w:rPr>
      </w:pPr>
    </w:p>
    <w:p w14:paraId="534A1F85" w14:textId="77777777" w:rsidR="00EE19B6" w:rsidRPr="00EF1C62" w:rsidRDefault="00922E7B" w:rsidP="00084F02">
      <w:pPr>
        <w:autoSpaceDE w:val="0"/>
        <w:autoSpaceDN w:val="0"/>
        <w:adjustRightInd w:val="0"/>
        <w:jc w:val="center"/>
        <w:rPr>
          <w:rFonts w:ascii="Garamond" w:hAnsi="Garamond" w:cs="DGLGH J+ Trade Gothic"/>
          <w:b/>
          <w:bCs/>
          <w:sz w:val="44"/>
          <w:szCs w:val="44"/>
          <w:u w:val="single"/>
        </w:rPr>
      </w:pPr>
      <w:r w:rsidRPr="00EF1C62">
        <w:rPr>
          <w:rFonts w:ascii="Garamond" w:hAnsi="Garamond" w:cs="DGLGH J+ Trade Gothic"/>
          <w:b/>
          <w:bCs/>
          <w:sz w:val="44"/>
          <w:szCs w:val="44"/>
          <w:u w:val="single"/>
        </w:rPr>
        <w:t>Intercity</w:t>
      </w:r>
      <w:r w:rsidR="00EE19B6" w:rsidRPr="00EF1C62">
        <w:rPr>
          <w:rFonts w:ascii="Garamond" w:hAnsi="Garamond" w:cs="DGLGH J+ Trade Gothic"/>
          <w:b/>
          <w:bCs/>
          <w:sz w:val="44"/>
          <w:szCs w:val="44"/>
          <w:u w:val="single"/>
        </w:rPr>
        <w:t xml:space="preserve"> League Rules of Play </w:t>
      </w:r>
    </w:p>
    <w:p w14:paraId="5DA81A11" w14:textId="0DFFA569" w:rsidR="00EE19B6" w:rsidRPr="00CC1F9E" w:rsidRDefault="00EE19B6" w:rsidP="00084F02">
      <w:pPr>
        <w:autoSpaceDE w:val="0"/>
        <w:autoSpaceDN w:val="0"/>
        <w:adjustRightInd w:val="0"/>
        <w:jc w:val="center"/>
        <w:rPr>
          <w:rFonts w:ascii="Garamond" w:hAnsi="Garamond" w:cs="DGLGH J+ Trade Gothic"/>
          <w:b/>
          <w:bCs/>
        </w:rPr>
      </w:pPr>
      <w:r w:rsidRPr="00CC1F9E">
        <w:rPr>
          <w:rFonts w:ascii="Garamond" w:hAnsi="Garamond" w:cs="DGLGH J+ Trade Gothic"/>
          <w:b/>
          <w:bCs/>
        </w:rPr>
        <w:t xml:space="preserve">Last updated </w:t>
      </w:r>
      <w:r w:rsidR="00815112">
        <w:rPr>
          <w:rFonts w:ascii="Garamond" w:hAnsi="Garamond" w:cs="DGLGH J+ Trade Gothic"/>
          <w:b/>
          <w:bCs/>
        </w:rPr>
        <w:t>September</w:t>
      </w:r>
      <w:r w:rsidR="008667D8" w:rsidRPr="00CC1F9E">
        <w:rPr>
          <w:rFonts w:ascii="Garamond" w:hAnsi="Garamond" w:cs="DGLGH J+ Trade Gothic"/>
          <w:b/>
          <w:bCs/>
        </w:rPr>
        <w:t xml:space="preserve"> 20</w:t>
      </w:r>
      <w:r w:rsidR="00D96269">
        <w:rPr>
          <w:rFonts w:ascii="Garamond" w:hAnsi="Garamond" w:cs="DGLGH J+ Trade Gothic"/>
          <w:b/>
          <w:bCs/>
        </w:rPr>
        <w:t>2</w:t>
      </w:r>
      <w:r w:rsidR="00815112">
        <w:rPr>
          <w:rFonts w:ascii="Garamond" w:hAnsi="Garamond" w:cs="DGLGH J+ Trade Gothic"/>
          <w:b/>
          <w:bCs/>
        </w:rPr>
        <w:t>2</w:t>
      </w:r>
    </w:p>
    <w:p w14:paraId="14FCD578" w14:textId="77777777" w:rsidR="000A13E8" w:rsidRPr="00CC1F9E" w:rsidRDefault="00007BD7" w:rsidP="00084F02">
      <w:pPr>
        <w:autoSpaceDE w:val="0"/>
        <w:autoSpaceDN w:val="0"/>
        <w:adjustRightInd w:val="0"/>
        <w:jc w:val="center"/>
        <w:rPr>
          <w:rFonts w:ascii="Garamond" w:hAnsi="Garamond"/>
          <w:b/>
          <w:bCs/>
        </w:rPr>
      </w:pPr>
      <w:r w:rsidRPr="00CC1F9E">
        <w:rPr>
          <w:rFonts w:ascii="Garamond" w:hAnsi="Garamond"/>
          <w:b/>
          <w:bCs/>
        </w:rPr>
        <w:t>(Cal South/USYS</w:t>
      </w:r>
      <w:r w:rsidR="00922E7B" w:rsidRPr="00CC1F9E">
        <w:rPr>
          <w:rFonts w:ascii="Garamond" w:hAnsi="Garamond"/>
          <w:b/>
          <w:bCs/>
        </w:rPr>
        <w:t>/</w:t>
      </w:r>
      <w:r w:rsidR="000A13E8" w:rsidRPr="00CC1F9E">
        <w:rPr>
          <w:rFonts w:ascii="Garamond" w:hAnsi="Garamond"/>
          <w:b/>
          <w:bCs/>
        </w:rPr>
        <w:t>USSF</w:t>
      </w:r>
      <w:r w:rsidRPr="00CC1F9E">
        <w:rPr>
          <w:rFonts w:ascii="Garamond" w:hAnsi="Garamond"/>
          <w:b/>
          <w:bCs/>
        </w:rPr>
        <w:t>/FIFA Laws &amp;</w:t>
      </w:r>
      <w:r w:rsidR="000A13E8" w:rsidRPr="00CC1F9E">
        <w:rPr>
          <w:rFonts w:ascii="Garamond" w:hAnsi="Garamond"/>
          <w:b/>
          <w:bCs/>
        </w:rPr>
        <w:t xml:space="preserve"> Rules Apply EXCEPT as Modified Below)</w:t>
      </w:r>
    </w:p>
    <w:p w14:paraId="42962786" w14:textId="77777777" w:rsidR="0068795F" w:rsidRPr="00CC1F9E" w:rsidRDefault="0068795F" w:rsidP="00084F02">
      <w:pPr>
        <w:rPr>
          <w:rFonts w:ascii="Garamond" w:hAnsi="Garamond"/>
        </w:rPr>
      </w:pPr>
    </w:p>
    <w:p w14:paraId="15770BBC" w14:textId="77777777" w:rsidR="00C32562" w:rsidRPr="00084F02" w:rsidRDefault="00C32562" w:rsidP="00084F02">
      <w:pPr>
        <w:rPr>
          <w:rFonts w:ascii="Garamond" w:hAnsi="Garamond"/>
          <w:b/>
        </w:rPr>
      </w:pPr>
    </w:p>
    <w:p w14:paraId="1309ECCA" w14:textId="49DCB626" w:rsidR="00C32562" w:rsidRPr="00084F02" w:rsidRDefault="00CC1F9E" w:rsidP="00084F02">
      <w:pPr>
        <w:rPr>
          <w:rFonts w:ascii="Garamond" w:hAnsi="Garamond"/>
        </w:rPr>
      </w:pPr>
      <w:r w:rsidRPr="00084F02">
        <w:rPr>
          <w:rFonts w:ascii="Garamond" w:hAnsi="Garamond"/>
        </w:rPr>
        <w:t xml:space="preserve">League play shall begin </w:t>
      </w:r>
      <w:r w:rsidR="00D96269">
        <w:rPr>
          <w:rFonts w:ascii="Garamond" w:hAnsi="Garamond"/>
        </w:rPr>
        <w:t>in September</w:t>
      </w:r>
      <w:r w:rsidRPr="00084F02">
        <w:rPr>
          <w:rFonts w:ascii="Garamond" w:hAnsi="Garamond"/>
        </w:rPr>
        <w:t xml:space="preserve"> and end prior to Thanksgiving for </w:t>
      </w:r>
      <w:r w:rsidR="006F5D93" w:rsidRPr="00084F02">
        <w:rPr>
          <w:rFonts w:ascii="Garamond" w:hAnsi="Garamond"/>
        </w:rPr>
        <w:t xml:space="preserve">the </w:t>
      </w:r>
      <w:r w:rsidRPr="00084F02">
        <w:rPr>
          <w:rFonts w:ascii="Garamond" w:hAnsi="Garamond"/>
        </w:rPr>
        <w:t>200</w:t>
      </w:r>
      <w:r w:rsidR="00D96269">
        <w:rPr>
          <w:rFonts w:ascii="Garamond" w:hAnsi="Garamond"/>
        </w:rPr>
        <w:t>5-2003</w:t>
      </w:r>
      <w:r w:rsidRPr="00084F02">
        <w:rPr>
          <w:rFonts w:ascii="Garamond" w:hAnsi="Garamond"/>
        </w:rPr>
        <w:t>/17U-19U &amp; 200</w:t>
      </w:r>
      <w:r w:rsidR="00D96269">
        <w:rPr>
          <w:rFonts w:ascii="Garamond" w:hAnsi="Garamond"/>
        </w:rPr>
        <w:t>6</w:t>
      </w:r>
      <w:r w:rsidRPr="00084F02">
        <w:rPr>
          <w:rFonts w:ascii="Garamond" w:hAnsi="Garamond"/>
        </w:rPr>
        <w:t>/16U</w:t>
      </w:r>
      <w:r w:rsidR="006F5D93" w:rsidRPr="00084F02">
        <w:rPr>
          <w:rFonts w:ascii="Garamond" w:hAnsi="Garamond"/>
        </w:rPr>
        <w:t xml:space="preserve"> age groups</w:t>
      </w:r>
      <w:r w:rsidRPr="00084F02">
        <w:rPr>
          <w:rFonts w:ascii="Garamond" w:hAnsi="Garamond"/>
        </w:rPr>
        <w:t xml:space="preserve">.   </w:t>
      </w:r>
      <w:r w:rsidR="006F5D93" w:rsidRPr="00084F02">
        <w:rPr>
          <w:rFonts w:ascii="Garamond" w:hAnsi="Garamond"/>
        </w:rPr>
        <w:t>The 200</w:t>
      </w:r>
      <w:r w:rsidR="00D96269">
        <w:rPr>
          <w:rFonts w:ascii="Garamond" w:hAnsi="Garamond"/>
        </w:rPr>
        <w:t>8-2010</w:t>
      </w:r>
      <w:r w:rsidR="006F5D93" w:rsidRPr="00084F02">
        <w:rPr>
          <w:rFonts w:ascii="Garamond" w:hAnsi="Garamond"/>
        </w:rPr>
        <w:t xml:space="preserve"> (14U</w:t>
      </w:r>
      <w:r w:rsidR="00D96269">
        <w:rPr>
          <w:rFonts w:ascii="Garamond" w:hAnsi="Garamond"/>
        </w:rPr>
        <w:t>-12U</w:t>
      </w:r>
      <w:r w:rsidR="006F5D93" w:rsidRPr="00084F02">
        <w:rPr>
          <w:rFonts w:ascii="Garamond" w:hAnsi="Garamond"/>
        </w:rPr>
        <w:t xml:space="preserve">) age bracket </w:t>
      </w:r>
      <w:r w:rsidRPr="00084F02">
        <w:rPr>
          <w:rFonts w:ascii="Garamond" w:hAnsi="Garamond"/>
        </w:rPr>
        <w:t>may end by the first weekend of December.  The primary da</w:t>
      </w:r>
      <w:r w:rsidR="00924EDD" w:rsidRPr="00084F02">
        <w:rPr>
          <w:rFonts w:ascii="Garamond" w:hAnsi="Garamond"/>
        </w:rPr>
        <w:t>y for play is Saturday. Friday n</w:t>
      </w:r>
      <w:r w:rsidRPr="00084F02">
        <w:rPr>
          <w:rFonts w:ascii="Garamond" w:hAnsi="Garamond"/>
        </w:rPr>
        <w:t>ight and Sunday games will be scheduled as needed. </w:t>
      </w:r>
      <w:r w:rsidR="006F5D93" w:rsidRPr="00084F02">
        <w:rPr>
          <w:rFonts w:ascii="Garamond" w:hAnsi="Garamond"/>
        </w:rPr>
        <w:t xml:space="preserve">Each team will play between 8-10 games throughout the season, depending on the total number of teams </w:t>
      </w:r>
      <w:proofErr w:type="gramStart"/>
      <w:r w:rsidR="006F5D93" w:rsidRPr="00084F02">
        <w:rPr>
          <w:rFonts w:ascii="Garamond" w:hAnsi="Garamond"/>
        </w:rPr>
        <w:t>entered into</w:t>
      </w:r>
      <w:proofErr w:type="gramEnd"/>
      <w:r w:rsidR="006F5D93" w:rsidRPr="00084F02">
        <w:rPr>
          <w:rFonts w:ascii="Garamond" w:hAnsi="Garamond"/>
        </w:rPr>
        <w:t xml:space="preserve"> each age bracket.</w:t>
      </w:r>
    </w:p>
    <w:p w14:paraId="7ECDAB6A" w14:textId="77777777" w:rsidR="009A194A" w:rsidRDefault="009A194A" w:rsidP="00084F02">
      <w:pPr>
        <w:rPr>
          <w:rFonts w:ascii="Garamond" w:hAnsi="Garamond"/>
          <w:b/>
        </w:rPr>
      </w:pPr>
    </w:p>
    <w:p w14:paraId="3335FDE4" w14:textId="77777777" w:rsidR="009A194A" w:rsidRDefault="009A194A" w:rsidP="00084F02">
      <w:pPr>
        <w:rPr>
          <w:rFonts w:ascii="Garamond" w:hAnsi="Garamond"/>
          <w:b/>
        </w:rPr>
      </w:pPr>
    </w:p>
    <w:p w14:paraId="3959DB63" w14:textId="77777777" w:rsidR="00EE19B6" w:rsidRPr="00084F02" w:rsidRDefault="00FF11B1" w:rsidP="00084F02">
      <w:pPr>
        <w:rPr>
          <w:rFonts w:ascii="Garamond" w:hAnsi="Garamond"/>
          <w:b/>
        </w:rPr>
      </w:pPr>
      <w:r w:rsidRPr="00084F02">
        <w:rPr>
          <w:rFonts w:ascii="Garamond" w:hAnsi="Garamond"/>
          <w:b/>
        </w:rPr>
        <w:t xml:space="preserve">A. </w:t>
      </w:r>
      <w:r w:rsidR="00EE19B6" w:rsidRPr="00084F02">
        <w:rPr>
          <w:rFonts w:ascii="Garamond" w:hAnsi="Garamond"/>
          <w:b/>
        </w:rPr>
        <w:t>PLAYING RULES</w:t>
      </w:r>
    </w:p>
    <w:p w14:paraId="47422A59" w14:textId="77777777" w:rsidR="00EE19B6" w:rsidRPr="00084F02" w:rsidRDefault="00EE19B6" w:rsidP="00084F02">
      <w:pPr>
        <w:rPr>
          <w:rFonts w:ascii="Garamond" w:hAnsi="Garamond"/>
        </w:rPr>
      </w:pPr>
    </w:p>
    <w:p w14:paraId="505F79D0" w14:textId="77777777" w:rsidR="00DE7964" w:rsidRDefault="00DE7964" w:rsidP="00DE7964">
      <w:pPr>
        <w:rPr>
          <w:rFonts w:ascii="Garamond" w:hAnsi="Garamond"/>
        </w:rPr>
      </w:pPr>
      <w:r w:rsidRPr="00DE7964">
        <w:rPr>
          <w:rFonts w:ascii="Garamond" w:hAnsi="Garamond"/>
        </w:rPr>
        <w:t>1.</w:t>
      </w:r>
      <w:r>
        <w:rPr>
          <w:rFonts w:ascii="Garamond" w:hAnsi="Garamond"/>
        </w:rPr>
        <w:t xml:space="preserve"> All Intercity games shall be played under the current “Laws of the Game” published by USYS, USSF, FIFA and Cal South except as modified by the Intercity League Director and Intercity League Representatives (</w:t>
      </w:r>
      <w:r w:rsidRPr="00DE7964">
        <w:rPr>
          <w:rFonts w:ascii="Garamond" w:hAnsi="Garamond"/>
          <w:b/>
        </w:rPr>
        <w:t>Intercity League Rules of Play</w:t>
      </w:r>
      <w:r>
        <w:rPr>
          <w:rFonts w:ascii="Garamond" w:hAnsi="Garamond"/>
        </w:rPr>
        <w:t>).</w:t>
      </w:r>
    </w:p>
    <w:p w14:paraId="79D10676" w14:textId="77777777" w:rsidR="00DE7964" w:rsidRDefault="00DE7964" w:rsidP="00DE7964">
      <w:pPr>
        <w:rPr>
          <w:rFonts w:ascii="Garamond" w:hAnsi="Garamond"/>
        </w:rPr>
      </w:pPr>
    </w:p>
    <w:p w14:paraId="62F1DE44" w14:textId="77777777" w:rsidR="00DE7964" w:rsidRDefault="00DE7964" w:rsidP="00DE7964">
      <w:pPr>
        <w:rPr>
          <w:rFonts w:ascii="Garamond" w:hAnsi="Garamond"/>
        </w:rPr>
      </w:pPr>
      <w:r>
        <w:rPr>
          <w:rFonts w:ascii="Garamond" w:hAnsi="Garamond"/>
        </w:rPr>
        <w:t>2. It is the responsibility of the participating clubs, leagues and teams to acquire information regarding these rules.</w:t>
      </w:r>
    </w:p>
    <w:p w14:paraId="73E8CB37" w14:textId="77777777" w:rsidR="001A6B26" w:rsidRDefault="001A6B26" w:rsidP="00DE7964">
      <w:pPr>
        <w:rPr>
          <w:rFonts w:ascii="Garamond" w:hAnsi="Garamond"/>
        </w:rPr>
      </w:pPr>
    </w:p>
    <w:p w14:paraId="44C8E821" w14:textId="77777777" w:rsidR="001A6B26" w:rsidRPr="00DE7964" w:rsidRDefault="001A6B26" w:rsidP="00DE7964">
      <w:pPr>
        <w:rPr>
          <w:rFonts w:ascii="Garamond" w:hAnsi="Garamond"/>
        </w:rPr>
      </w:pPr>
      <w:r>
        <w:rPr>
          <w:rFonts w:ascii="Garamond" w:hAnsi="Garamond"/>
        </w:rPr>
        <w:t xml:space="preserve">3. Cal South/Intercity League Director shall post all Intercity League rules on the Cal South Intercity League message board.  It is the responsibility of all league administrators, referees, coaches, players and parents to be familiar with the Intercity League Rules of Play/Rules and Regulations and </w:t>
      </w:r>
      <w:r w:rsidR="007B02AB">
        <w:rPr>
          <w:rFonts w:ascii="Garamond" w:hAnsi="Garamond"/>
        </w:rPr>
        <w:t>Intercity League Information and Procedures.</w:t>
      </w:r>
    </w:p>
    <w:p w14:paraId="6A7E0A3C" w14:textId="77777777" w:rsidR="00DE7964" w:rsidRDefault="00DE7964" w:rsidP="00084F02">
      <w:pPr>
        <w:rPr>
          <w:rFonts w:ascii="Garamond" w:hAnsi="Garamond"/>
        </w:rPr>
      </w:pPr>
    </w:p>
    <w:p w14:paraId="005B8E3F" w14:textId="3C8F789E" w:rsidR="00EE19B6" w:rsidRPr="00084F02" w:rsidRDefault="00FE0279" w:rsidP="00084F02">
      <w:pPr>
        <w:rPr>
          <w:rFonts w:ascii="Garamond" w:hAnsi="Garamond"/>
        </w:rPr>
      </w:pPr>
      <w:r>
        <w:rPr>
          <w:rFonts w:ascii="Garamond" w:hAnsi="Garamond"/>
        </w:rPr>
        <w:t>4</w:t>
      </w:r>
      <w:r w:rsidR="001C3FB6" w:rsidRPr="00084F02">
        <w:rPr>
          <w:rFonts w:ascii="Garamond" w:hAnsi="Garamond"/>
        </w:rPr>
        <w:t xml:space="preserve">. </w:t>
      </w:r>
      <w:r w:rsidR="00287959" w:rsidRPr="00084F02">
        <w:rPr>
          <w:rFonts w:ascii="Garamond" w:hAnsi="Garamond"/>
        </w:rPr>
        <w:t>The game length for</w:t>
      </w:r>
      <w:r w:rsidR="00D96269">
        <w:rPr>
          <w:rFonts w:ascii="Garamond" w:hAnsi="Garamond"/>
        </w:rPr>
        <w:t xml:space="preserve"> 201</w:t>
      </w:r>
      <w:r w:rsidR="00815112">
        <w:rPr>
          <w:rFonts w:ascii="Garamond" w:hAnsi="Garamond"/>
        </w:rPr>
        <w:t>1</w:t>
      </w:r>
      <w:r w:rsidR="00D96269">
        <w:rPr>
          <w:rFonts w:ascii="Garamond" w:hAnsi="Garamond"/>
        </w:rPr>
        <w:t xml:space="preserve"> (12U) games is 60 minutes (</w:t>
      </w:r>
      <w:proofErr w:type="gramStart"/>
      <w:r w:rsidR="00D96269">
        <w:rPr>
          <w:rFonts w:ascii="Garamond" w:hAnsi="Garamond"/>
        </w:rPr>
        <w:t>30 minute</w:t>
      </w:r>
      <w:proofErr w:type="gramEnd"/>
      <w:r w:rsidR="00D96269">
        <w:rPr>
          <w:rFonts w:ascii="Garamond" w:hAnsi="Garamond"/>
        </w:rPr>
        <w:t xml:space="preserve"> halves) 10-minute half time break,</w:t>
      </w:r>
      <w:r w:rsidR="00EE19B6" w:rsidRPr="00084F02">
        <w:rPr>
          <w:rFonts w:ascii="Garamond" w:hAnsi="Garamond"/>
        </w:rPr>
        <w:t xml:space="preserve"> </w:t>
      </w:r>
      <w:r w:rsidR="001C3FB6" w:rsidRPr="00084F02">
        <w:rPr>
          <w:rFonts w:ascii="Garamond" w:hAnsi="Garamond"/>
        </w:rPr>
        <w:t>200</w:t>
      </w:r>
      <w:r w:rsidR="00815112">
        <w:rPr>
          <w:rFonts w:ascii="Garamond" w:hAnsi="Garamond"/>
        </w:rPr>
        <w:t>9</w:t>
      </w:r>
      <w:r w:rsidR="00FF5D11" w:rsidRPr="00084F02">
        <w:rPr>
          <w:rFonts w:ascii="Garamond" w:hAnsi="Garamond"/>
        </w:rPr>
        <w:t xml:space="preserve"> (</w:t>
      </w:r>
      <w:r w:rsidR="00EE19B6" w:rsidRPr="00084F02">
        <w:rPr>
          <w:rFonts w:ascii="Garamond" w:hAnsi="Garamond"/>
        </w:rPr>
        <w:t>14</w:t>
      </w:r>
      <w:r w:rsidR="001C3FB6" w:rsidRPr="00084F02">
        <w:rPr>
          <w:rFonts w:ascii="Garamond" w:hAnsi="Garamond"/>
        </w:rPr>
        <w:t>U</w:t>
      </w:r>
      <w:r w:rsidR="00FF5D11" w:rsidRPr="00084F02">
        <w:rPr>
          <w:rFonts w:ascii="Garamond" w:hAnsi="Garamond"/>
        </w:rPr>
        <w:t>)</w:t>
      </w:r>
      <w:r w:rsidR="00EE19B6" w:rsidRPr="00084F02">
        <w:rPr>
          <w:rFonts w:ascii="Garamond" w:hAnsi="Garamond"/>
        </w:rPr>
        <w:t xml:space="preserve"> games is 70 minutes</w:t>
      </w:r>
      <w:r w:rsidR="001C3FB6" w:rsidRPr="00084F02">
        <w:rPr>
          <w:rFonts w:ascii="Garamond" w:hAnsi="Garamond"/>
        </w:rPr>
        <w:t xml:space="preserve"> </w:t>
      </w:r>
      <w:r w:rsidR="00287959" w:rsidRPr="00084F02">
        <w:rPr>
          <w:rFonts w:ascii="Garamond" w:hAnsi="Garamond"/>
        </w:rPr>
        <w:t xml:space="preserve">(35 minute halves) </w:t>
      </w:r>
      <w:r w:rsidR="001C3FB6" w:rsidRPr="00084F02">
        <w:rPr>
          <w:rFonts w:ascii="Garamond" w:hAnsi="Garamond"/>
        </w:rPr>
        <w:t>with a 10</w:t>
      </w:r>
      <w:r w:rsidR="00A91A40" w:rsidRPr="00084F02">
        <w:rPr>
          <w:rFonts w:ascii="Garamond" w:hAnsi="Garamond"/>
        </w:rPr>
        <w:t>-minute half time break</w:t>
      </w:r>
      <w:r w:rsidR="00EE19B6" w:rsidRPr="00084F02">
        <w:rPr>
          <w:rFonts w:ascii="Garamond" w:hAnsi="Garamond"/>
        </w:rPr>
        <w:t xml:space="preserve">. The game length for </w:t>
      </w:r>
      <w:r w:rsidR="001C3FB6" w:rsidRPr="00084F02">
        <w:rPr>
          <w:rFonts w:ascii="Garamond" w:hAnsi="Garamond"/>
        </w:rPr>
        <w:t>200</w:t>
      </w:r>
      <w:r w:rsidR="00815112">
        <w:rPr>
          <w:rFonts w:ascii="Garamond" w:hAnsi="Garamond"/>
        </w:rPr>
        <w:t>7</w:t>
      </w:r>
      <w:r w:rsidR="00FF5D11" w:rsidRPr="00084F02">
        <w:rPr>
          <w:rFonts w:ascii="Garamond" w:hAnsi="Garamond"/>
        </w:rPr>
        <w:t xml:space="preserve"> (</w:t>
      </w:r>
      <w:r w:rsidR="00EE19B6" w:rsidRPr="00084F02">
        <w:rPr>
          <w:rFonts w:ascii="Garamond" w:hAnsi="Garamond"/>
        </w:rPr>
        <w:t>16</w:t>
      </w:r>
      <w:r w:rsidR="001C3FB6" w:rsidRPr="00084F02">
        <w:rPr>
          <w:rFonts w:ascii="Garamond" w:hAnsi="Garamond"/>
        </w:rPr>
        <w:t>U</w:t>
      </w:r>
      <w:r w:rsidR="00FF5D11" w:rsidRPr="00084F02">
        <w:rPr>
          <w:rFonts w:ascii="Garamond" w:hAnsi="Garamond"/>
        </w:rPr>
        <w:t>)</w:t>
      </w:r>
      <w:r w:rsidR="00EE19B6" w:rsidRPr="00084F02">
        <w:rPr>
          <w:rFonts w:ascii="Garamond" w:hAnsi="Garamond"/>
        </w:rPr>
        <w:t xml:space="preserve"> games is 80 minutes</w:t>
      </w:r>
      <w:r w:rsidR="00287959" w:rsidRPr="00084F02">
        <w:rPr>
          <w:rFonts w:ascii="Garamond" w:hAnsi="Garamond"/>
        </w:rPr>
        <w:t xml:space="preserve"> (</w:t>
      </w:r>
      <w:proofErr w:type="gramStart"/>
      <w:r w:rsidR="00287959" w:rsidRPr="00084F02">
        <w:rPr>
          <w:rFonts w:ascii="Garamond" w:hAnsi="Garamond"/>
        </w:rPr>
        <w:t>40 minute</w:t>
      </w:r>
      <w:proofErr w:type="gramEnd"/>
      <w:r w:rsidR="00287959" w:rsidRPr="00084F02">
        <w:rPr>
          <w:rFonts w:ascii="Garamond" w:hAnsi="Garamond"/>
        </w:rPr>
        <w:t xml:space="preserve"> halves) with a 10</w:t>
      </w:r>
      <w:r w:rsidR="00A91A40" w:rsidRPr="00084F02">
        <w:rPr>
          <w:rFonts w:ascii="Garamond" w:hAnsi="Garamond"/>
        </w:rPr>
        <w:t>-minute half time break</w:t>
      </w:r>
      <w:r w:rsidR="00EE19B6" w:rsidRPr="00084F02">
        <w:rPr>
          <w:rFonts w:ascii="Garamond" w:hAnsi="Garamond"/>
        </w:rPr>
        <w:t xml:space="preserve">. The game length for </w:t>
      </w:r>
      <w:r w:rsidR="001C3FB6" w:rsidRPr="00084F02">
        <w:rPr>
          <w:rFonts w:ascii="Garamond" w:hAnsi="Garamond"/>
        </w:rPr>
        <w:t>200</w:t>
      </w:r>
      <w:r w:rsidR="00815112">
        <w:rPr>
          <w:rFonts w:ascii="Garamond" w:hAnsi="Garamond"/>
        </w:rPr>
        <w:t>6</w:t>
      </w:r>
      <w:r w:rsidR="001C3FB6" w:rsidRPr="00084F02">
        <w:rPr>
          <w:rFonts w:ascii="Garamond" w:hAnsi="Garamond"/>
        </w:rPr>
        <w:t>-</w:t>
      </w:r>
      <w:r w:rsidR="00D96269">
        <w:rPr>
          <w:rFonts w:ascii="Garamond" w:hAnsi="Garamond"/>
        </w:rPr>
        <w:t>200</w:t>
      </w:r>
      <w:r w:rsidR="00815112">
        <w:rPr>
          <w:rFonts w:ascii="Garamond" w:hAnsi="Garamond"/>
        </w:rPr>
        <w:t>4</w:t>
      </w:r>
      <w:r w:rsidR="00452976" w:rsidRPr="00084F02">
        <w:rPr>
          <w:rFonts w:ascii="Garamond" w:hAnsi="Garamond"/>
        </w:rPr>
        <w:t xml:space="preserve"> (</w:t>
      </w:r>
      <w:r w:rsidR="001C3FB6" w:rsidRPr="00084F02">
        <w:rPr>
          <w:rFonts w:ascii="Garamond" w:hAnsi="Garamond"/>
        </w:rPr>
        <w:t>17U-</w:t>
      </w:r>
      <w:r w:rsidR="00EE19B6" w:rsidRPr="00084F02">
        <w:rPr>
          <w:rFonts w:ascii="Garamond" w:hAnsi="Garamond"/>
        </w:rPr>
        <w:t>19</w:t>
      </w:r>
      <w:r w:rsidR="001C3FB6" w:rsidRPr="00084F02">
        <w:rPr>
          <w:rFonts w:ascii="Garamond" w:hAnsi="Garamond"/>
        </w:rPr>
        <w:t>U</w:t>
      </w:r>
      <w:r w:rsidR="00452976" w:rsidRPr="00084F02">
        <w:rPr>
          <w:rFonts w:ascii="Garamond" w:hAnsi="Garamond"/>
        </w:rPr>
        <w:t>)</w:t>
      </w:r>
      <w:r w:rsidR="00EE19B6" w:rsidRPr="00084F02">
        <w:rPr>
          <w:rFonts w:ascii="Garamond" w:hAnsi="Garamond"/>
        </w:rPr>
        <w:t xml:space="preserve"> games is 90 minutes</w:t>
      </w:r>
      <w:r w:rsidR="00A91A40" w:rsidRPr="00084F02">
        <w:rPr>
          <w:rFonts w:ascii="Garamond" w:hAnsi="Garamond"/>
        </w:rPr>
        <w:t xml:space="preserve"> </w:t>
      </w:r>
      <w:r w:rsidR="00287959" w:rsidRPr="00084F02">
        <w:rPr>
          <w:rFonts w:ascii="Garamond" w:hAnsi="Garamond"/>
        </w:rPr>
        <w:t>(</w:t>
      </w:r>
      <w:proofErr w:type="gramStart"/>
      <w:r w:rsidR="00287959" w:rsidRPr="00084F02">
        <w:rPr>
          <w:rFonts w:ascii="Garamond" w:hAnsi="Garamond"/>
        </w:rPr>
        <w:t>45 minute</w:t>
      </w:r>
      <w:proofErr w:type="gramEnd"/>
      <w:r w:rsidR="00287959" w:rsidRPr="00084F02">
        <w:rPr>
          <w:rFonts w:ascii="Garamond" w:hAnsi="Garamond"/>
        </w:rPr>
        <w:t xml:space="preserve"> halves) </w:t>
      </w:r>
      <w:r w:rsidR="00A91A40" w:rsidRPr="00084F02">
        <w:rPr>
          <w:rFonts w:ascii="Garamond" w:hAnsi="Garamond"/>
        </w:rPr>
        <w:t>with a 15-minute half time break</w:t>
      </w:r>
      <w:r w:rsidR="00452976" w:rsidRPr="00084F02">
        <w:rPr>
          <w:rFonts w:ascii="Garamond" w:hAnsi="Garamond"/>
        </w:rPr>
        <w:t>.</w:t>
      </w:r>
    </w:p>
    <w:p w14:paraId="536CB052" w14:textId="77777777" w:rsidR="00EE19B6" w:rsidRPr="00084F02" w:rsidRDefault="00EE19B6" w:rsidP="00084F02">
      <w:pPr>
        <w:rPr>
          <w:rFonts w:ascii="Garamond" w:hAnsi="Garamond"/>
        </w:rPr>
      </w:pPr>
    </w:p>
    <w:p w14:paraId="0BB524CB" w14:textId="4B2CD5C0" w:rsidR="00B22578" w:rsidRPr="00084F02" w:rsidRDefault="00FE0279" w:rsidP="00084F02">
      <w:pPr>
        <w:autoSpaceDE w:val="0"/>
        <w:autoSpaceDN w:val="0"/>
        <w:adjustRightInd w:val="0"/>
        <w:rPr>
          <w:rFonts w:ascii="Garamond" w:hAnsi="Garamond" w:cs="Garamond"/>
        </w:rPr>
      </w:pPr>
      <w:r>
        <w:rPr>
          <w:rFonts w:ascii="Garamond" w:hAnsi="Garamond" w:cs="Garamond"/>
        </w:rPr>
        <w:t>5</w:t>
      </w:r>
      <w:r w:rsidR="00EE19B6" w:rsidRPr="00084F02">
        <w:rPr>
          <w:rFonts w:ascii="Garamond" w:hAnsi="Garamond" w:cs="Garamond"/>
        </w:rPr>
        <w:t xml:space="preserve">. </w:t>
      </w:r>
      <w:r w:rsidR="00B22578" w:rsidRPr="00084F02">
        <w:rPr>
          <w:rFonts w:ascii="Garamond" w:hAnsi="Garamond" w:cs="Garamond"/>
        </w:rPr>
        <w:t>Each team will be given a 1</w:t>
      </w:r>
      <w:r w:rsidR="00D96269">
        <w:rPr>
          <w:rFonts w:ascii="Garamond" w:hAnsi="Garamond" w:cs="Garamond"/>
        </w:rPr>
        <w:t>5</w:t>
      </w:r>
      <w:r w:rsidR="00B22578" w:rsidRPr="00084F02">
        <w:rPr>
          <w:rFonts w:ascii="Garamond" w:hAnsi="Garamond" w:cs="Garamond"/>
        </w:rPr>
        <w:t xml:space="preserve">-minute grace period for the minimum number </w:t>
      </w:r>
      <w:r w:rsidR="000769C3" w:rsidRPr="00084F02">
        <w:rPr>
          <w:rFonts w:ascii="Garamond" w:hAnsi="Garamond" w:cs="Garamond"/>
        </w:rPr>
        <w:t xml:space="preserve">of players </w:t>
      </w:r>
      <w:r w:rsidR="00B22578" w:rsidRPr="00084F02">
        <w:rPr>
          <w:rFonts w:ascii="Garamond" w:hAnsi="Garamond" w:cs="Garamond"/>
        </w:rPr>
        <w:t>to arrive for the ga</w:t>
      </w:r>
      <w:r w:rsidR="00A91A40" w:rsidRPr="00084F02">
        <w:rPr>
          <w:rFonts w:ascii="Garamond" w:hAnsi="Garamond" w:cs="Garamond"/>
        </w:rPr>
        <w:t xml:space="preserve">me. </w:t>
      </w:r>
      <w:r w:rsidR="00D96269">
        <w:rPr>
          <w:rFonts w:ascii="Garamond" w:hAnsi="Garamond" w:cs="Garamond"/>
        </w:rPr>
        <w:t>Failure to field a minimum of 5 players prior to the start of the schedule game for 201</w:t>
      </w:r>
      <w:r w:rsidR="00815112">
        <w:rPr>
          <w:rFonts w:ascii="Garamond" w:hAnsi="Garamond" w:cs="Garamond"/>
        </w:rPr>
        <w:t>1</w:t>
      </w:r>
      <w:r w:rsidR="00D96269">
        <w:rPr>
          <w:rFonts w:ascii="Garamond" w:hAnsi="Garamond" w:cs="Garamond"/>
        </w:rPr>
        <w:t xml:space="preserve"> (12U). </w:t>
      </w:r>
      <w:r w:rsidR="00A91A40" w:rsidRPr="00084F02">
        <w:rPr>
          <w:rFonts w:ascii="Garamond" w:hAnsi="Garamond" w:cs="Garamond"/>
        </w:rPr>
        <w:t>Failure to field</w:t>
      </w:r>
      <w:r w:rsidR="00287959" w:rsidRPr="00084F02">
        <w:rPr>
          <w:rFonts w:ascii="Garamond" w:hAnsi="Garamond" w:cs="Garamond"/>
        </w:rPr>
        <w:t xml:space="preserve"> a team of a minimum of 7 players </w:t>
      </w:r>
      <w:r w:rsidR="00431D1C" w:rsidRPr="00084F02">
        <w:rPr>
          <w:rFonts w:ascii="Garamond" w:hAnsi="Garamond" w:cs="Garamond"/>
        </w:rPr>
        <w:t xml:space="preserve">prior to the start of a scheduled game </w:t>
      </w:r>
      <w:r w:rsidR="00287959" w:rsidRPr="00084F02">
        <w:rPr>
          <w:rFonts w:ascii="Garamond" w:hAnsi="Garamond" w:cs="Garamond"/>
        </w:rPr>
        <w:t>for 200</w:t>
      </w:r>
      <w:r w:rsidR="00815112">
        <w:rPr>
          <w:rFonts w:ascii="Garamond" w:hAnsi="Garamond" w:cs="Garamond"/>
        </w:rPr>
        <w:t>9</w:t>
      </w:r>
      <w:r w:rsidR="00287959" w:rsidRPr="00084F02">
        <w:rPr>
          <w:rFonts w:ascii="Garamond" w:hAnsi="Garamond" w:cs="Garamond"/>
        </w:rPr>
        <w:t xml:space="preserve"> (14</w:t>
      </w:r>
      <w:r w:rsidR="005B4084" w:rsidRPr="00084F02">
        <w:rPr>
          <w:rFonts w:ascii="Garamond" w:hAnsi="Garamond" w:cs="Garamond"/>
        </w:rPr>
        <w:t>U</w:t>
      </w:r>
      <w:r w:rsidR="00A91A40" w:rsidRPr="00084F02">
        <w:rPr>
          <w:rFonts w:ascii="Garamond" w:hAnsi="Garamond" w:cs="Garamond"/>
        </w:rPr>
        <w:t>)</w:t>
      </w:r>
      <w:r w:rsidR="00B22578" w:rsidRPr="00084F02">
        <w:rPr>
          <w:rFonts w:ascii="Garamond" w:hAnsi="Garamond" w:cs="Garamond"/>
        </w:rPr>
        <w:t xml:space="preserve"> through </w:t>
      </w:r>
      <w:r w:rsidR="00D96269">
        <w:rPr>
          <w:rFonts w:ascii="Garamond" w:hAnsi="Garamond" w:cs="Garamond"/>
        </w:rPr>
        <w:t>200</w:t>
      </w:r>
      <w:r w:rsidR="00815112">
        <w:rPr>
          <w:rFonts w:ascii="Garamond" w:hAnsi="Garamond" w:cs="Garamond"/>
        </w:rPr>
        <w:t>4</w:t>
      </w:r>
      <w:r w:rsidR="00B22578" w:rsidRPr="00084F02">
        <w:rPr>
          <w:rFonts w:ascii="Garamond" w:hAnsi="Garamond" w:cs="Garamond"/>
        </w:rPr>
        <w:t xml:space="preserve"> (19</w:t>
      </w:r>
      <w:r w:rsidR="005B4084" w:rsidRPr="00084F02">
        <w:rPr>
          <w:rFonts w:ascii="Garamond" w:hAnsi="Garamond" w:cs="Garamond"/>
        </w:rPr>
        <w:t>U</w:t>
      </w:r>
      <w:r w:rsidR="00B22578" w:rsidRPr="00084F02">
        <w:rPr>
          <w:rFonts w:ascii="Garamond" w:hAnsi="Garamond" w:cs="Garamond"/>
        </w:rPr>
        <w:t xml:space="preserve">) teams will result in a forfeit. </w:t>
      </w:r>
    </w:p>
    <w:p w14:paraId="3F5129EE" w14:textId="77777777" w:rsidR="00B22578" w:rsidRPr="00084F02" w:rsidRDefault="00B22578" w:rsidP="00084F02">
      <w:pPr>
        <w:autoSpaceDE w:val="0"/>
        <w:autoSpaceDN w:val="0"/>
        <w:adjustRightInd w:val="0"/>
        <w:rPr>
          <w:rFonts w:ascii="Garamond" w:hAnsi="Garamond" w:cs="Garamond"/>
        </w:rPr>
      </w:pPr>
    </w:p>
    <w:p w14:paraId="27C2736B" w14:textId="77777777" w:rsidR="00EE19B6" w:rsidRPr="00084F02" w:rsidRDefault="00FE0279" w:rsidP="00084F02">
      <w:pPr>
        <w:autoSpaceDE w:val="0"/>
        <w:autoSpaceDN w:val="0"/>
        <w:adjustRightInd w:val="0"/>
        <w:rPr>
          <w:rFonts w:ascii="Garamond" w:hAnsi="Garamond" w:cs="Garamond"/>
        </w:rPr>
      </w:pPr>
      <w:r>
        <w:rPr>
          <w:rFonts w:ascii="Garamond" w:hAnsi="Garamond" w:cs="Garamond"/>
        </w:rPr>
        <w:t>6</w:t>
      </w:r>
      <w:r w:rsidR="00B22578" w:rsidRPr="00084F02">
        <w:rPr>
          <w:rFonts w:ascii="Garamond" w:hAnsi="Garamond" w:cs="Garamond"/>
        </w:rPr>
        <w:t xml:space="preserve">. </w:t>
      </w:r>
      <w:r w:rsidR="00EE19B6" w:rsidRPr="00084F02">
        <w:rPr>
          <w:rFonts w:ascii="Garamond" w:hAnsi="Garamond" w:cs="Garamond"/>
        </w:rPr>
        <w:t>Any game played at least to half time shall be considered an official game.</w:t>
      </w:r>
    </w:p>
    <w:p w14:paraId="69D28F2F" w14:textId="77777777" w:rsidR="00EE19B6" w:rsidRPr="00084F02" w:rsidRDefault="00EE19B6" w:rsidP="00084F02">
      <w:pPr>
        <w:autoSpaceDE w:val="0"/>
        <w:autoSpaceDN w:val="0"/>
        <w:adjustRightInd w:val="0"/>
        <w:rPr>
          <w:rFonts w:ascii="Garamond" w:hAnsi="Garamond" w:cs="Garamond"/>
        </w:rPr>
      </w:pPr>
    </w:p>
    <w:p w14:paraId="4DCBEA92" w14:textId="77777777" w:rsidR="00EE19B6" w:rsidRPr="00084F02" w:rsidRDefault="00FE0279" w:rsidP="00084F02">
      <w:pPr>
        <w:autoSpaceDE w:val="0"/>
        <w:autoSpaceDN w:val="0"/>
        <w:adjustRightInd w:val="0"/>
        <w:rPr>
          <w:rFonts w:ascii="Garamond" w:hAnsi="Garamond" w:cs="Garamond"/>
        </w:rPr>
      </w:pPr>
      <w:r>
        <w:rPr>
          <w:rFonts w:ascii="Garamond" w:hAnsi="Garamond" w:cs="Garamond"/>
        </w:rPr>
        <w:t>7</w:t>
      </w:r>
      <w:r w:rsidR="00EE19B6" w:rsidRPr="00084F02">
        <w:rPr>
          <w:rFonts w:ascii="Garamond" w:hAnsi="Garamond" w:cs="Garamond"/>
        </w:rPr>
        <w:t xml:space="preserve">. Unless previously notified of a </w:t>
      </w:r>
      <w:r w:rsidR="006D444E">
        <w:rPr>
          <w:rFonts w:ascii="Garamond" w:hAnsi="Garamond" w:cs="Garamond"/>
        </w:rPr>
        <w:t>postponement</w:t>
      </w:r>
      <w:r w:rsidR="00EE19B6" w:rsidRPr="00084F02">
        <w:rPr>
          <w:rFonts w:ascii="Garamond" w:hAnsi="Garamond" w:cs="Garamond"/>
        </w:rPr>
        <w:t xml:space="preserve"> both team</w:t>
      </w:r>
      <w:r w:rsidR="00ED0DBB" w:rsidRPr="00084F02">
        <w:rPr>
          <w:rFonts w:ascii="Garamond" w:hAnsi="Garamond" w:cs="Garamond"/>
        </w:rPr>
        <w:t>s must show up at the field,</w:t>
      </w:r>
      <w:r w:rsidR="00EE19B6" w:rsidRPr="00084F02">
        <w:rPr>
          <w:rFonts w:ascii="Garamond" w:hAnsi="Garamond" w:cs="Garamond"/>
        </w:rPr>
        <w:t xml:space="preserve"> </w:t>
      </w:r>
      <w:r w:rsidR="00ED0DBB" w:rsidRPr="00084F02">
        <w:rPr>
          <w:rFonts w:ascii="Garamond" w:hAnsi="Garamond" w:cs="Garamond"/>
        </w:rPr>
        <w:t>ready to play and</w:t>
      </w:r>
      <w:r w:rsidR="00EE19B6" w:rsidRPr="00084F02">
        <w:rPr>
          <w:rFonts w:ascii="Garamond" w:hAnsi="Garamond" w:cs="Garamond"/>
        </w:rPr>
        <w:t xml:space="preserve"> certified as ready to play by the referee.  </w:t>
      </w:r>
    </w:p>
    <w:p w14:paraId="22F2BD7B" w14:textId="77777777" w:rsidR="00EE19B6" w:rsidRPr="00084F02" w:rsidRDefault="00EE19B6" w:rsidP="00084F02">
      <w:pPr>
        <w:autoSpaceDE w:val="0"/>
        <w:autoSpaceDN w:val="0"/>
        <w:adjustRightInd w:val="0"/>
        <w:rPr>
          <w:rFonts w:ascii="Garamond" w:hAnsi="Garamond" w:cs="Garamond"/>
        </w:rPr>
      </w:pPr>
    </w:p>
    <w:p w14:paraId="555BD460" w14:textId="77777777" w:rsidR="00EE19B6" w:rsidRPr="00084F02" w:rsidRDefault="00FE0279" w:rsidP="00084F02">
      <w:pPr>
        <w:autoSpaceDE w:val="0"/>
        <w:autoSpaceDN w:val="0"/>
        <w:adjustRightInd w:val="0"/>
        <w:rPr>
          <w:rFonts w:ascii="Garamond" w:hAnsi="Garamond" w:cs="Garamond"/>
        </w:rPr>
      </w:pPr>
      <w:r>
        <w:rPr>
          <w:rFonts w:ascii="Garamond" w:hAnsi="Garamond" w:cs="Garamond"/>
        </w:rPr>
        <w:t>8</w:t>
      </w:r>
      <w:r w:rsidR="00EE19B6" w:rsidRPr="00084F02">
        <w:rPr>
          <w:rFonts w:ascii="Garamond" w:hAnsi="Garamond" w:cs="Garamond"/>
        </w:rPr>
        <w:t>. In the event of a rain out, smog out, unplayable conditions, etc., the Circuit will attempt to reschedule the game within 2 weeks.  Individual teams</w:t>
      </w:r>
      <w:r w:rsidR="008A4510" w:rsidRPr="00084F02">
        <w:rPr>
          <w:rFonts w:ascii="Garamond" w:hAnsi="Garamond" w:cs="Garamond"/>
        </w:rPr>
        <w:t>, coaches</w:t>
      </w:r>
      <w:r w:rsidR="00EE19B6" w:rsidRPr="00084F02">
        <w:rPr>
          <w:rFonts w:ascii="Garamond" w:hAnsi="Garamond" w:cs="Garamond"/>
        </w:rPr>
        <w:t xml:space="preserve"> or leagues cannot reschedule games without the Circuit Committee’s consent.  </w:t>
      </w:r>
      <w:r w:rsidR="00EE19B6" w:rsidRPr="00084F02">
        <w:rPr>
          <w:rFonts w:ascii="Garamond" w:hAnsi="Garamond" w:cs="Garamond"/>
          <w:u w:val="single"/>
        </w:rPr>
        <w:t xml:space="preserve">It is the individual team’s responsibility to check the Mudline Message Board on the </w:t>
      </w:r>
      <w:r w:rsidR="00431D1C" w:rsidRPr="00084F02">
        <w:rPr>
          <w:rFonts w:ascii="Garamond" w:hAnsi="Garamond" w:cs="Garamond"/>
          <w:u w:val="single"/>
        </w:rPr>
        <w:t>Official Intercity</w:t>
      </w:r>
      <w:r w:rsidR="008A4510" w:rsidRPr="00084F02">
        <w:rPr>
          <w:rFonts w:ascii="Garamond" w:hAnsi="Garamond" w:cs="Garamond"/>
          <w:u w:val="single"/>
        </w:rPr>
        <w:t xml:space="preserve"> League</w:t>
      </w:r>
      <w:r w:rsidR="00EE19B6" w:rsidRPr="00084F02">
        <w:rPr>
          <w:rFonts w:ascii="Garamond" w:hAnsi="Garamond" w:cs="Garamond"/>
          <w:u w:val="single"/>
        </w:rPr>
        <w:t xml:space="preserve"> website and with the home team to stay appraised of current field conditions.</w:t>
      </w:r>
      <w:r w:rsidR="00EE19B6" w:rsidRPr="00084F02">
        <w:rPr>
          <w:rFonts w:ascii="Garamond" w:hAnsi="Garamond" w:cs="Garamond"/>
        </w:rPr>
        <w:t xml:space="preserve">  </w:t>
      </w:r>
    </w:p>
    <w:p w14:paraId="3EEF45A9" w14:textId="77777777" w:rsidR="00FF11B1" w:rsidRPr="00084F02" w:rsidRDefault="00FF11B1" w:rsidP="00084F02">
      <w:pPr>
        <w:autoSpaceDE w:val="0"/>
        <w:autoSpaceDN w:val="0"/>
        <w:adjustRightInd w:val="0"/>
        <w:rPr>
          <w:rFonts w:ascii="Garamond" w:hAnsi="Garamond" w:cs="Garamond"/>
        </w:rPr>
      </w:pPr>
    </w:p>
    <w:p w14:paraId="7C50359D" w14:textId="77777777" w:rsidR="00FF11B1" w:rsidRPr="00084F02" w:rsidRDefault="00FE0279" w:rsidP="00084F02">
      <w:pPr>
        <w:autoSpaceDE w:val="0"/>
        <w:autoSpaceDN w:val="0"/>
        <w:adjustRightInd w:val="0"/>
        <w:rPr>
          <w:rFonts w:ascii="Garamond" w:hAnsi="Garamond" w:cs="Garamond"/>
        </w:rPr>
      </w:pPr>
      <w:r>
        <w:rPr>
          <w:rFonts w:ascii="Garamond" w:hAnsi="Garamond" w:cs="Garamond"/>
        </w:rPr>
        <w:t>9</w:t>
      </w:r>
      <w:r w:rsidR="002426AD">
        <w:rPr>
          <w:rFonts w:ascii="Garamond" w:hAnsi="Garamond" w:cs="Garamond"/>
        </w:rPr>
        <w:t>. All a</w:t>
      </w:r>
      <w:r w:rsidR="00FF11B1" w:rsidRPr="00084F02">
        <w:rPr>
          <w:rFonts w:ascii="Garamond" w:hAnsi="Garamond" w:cs="Garamond"/>
        </w:rPr>
        <w:t xml:space="preserve">ge brackets will have </w:t>
      </w:r>
      <w:r w:rsidR="00437DDC" w:rsidRPr="00084F02">
        <w:rPr>
          <w:rFonts w:ascii="Garamond" w:hAnsi="Garamond" w:cs="Garamond"/>
        </w:rPr>
        <w:t xml:space="preserve">unlimited </w:t>
      </w:r>
      <w:r w:rsidR="00FF11B1" w:rsidRPr="00084F02">
        <w:rPr>
          <w:rFonts w:ascii="Garamond" w:hAnsi="Garamond" w:cs="Garamond"/>
        </w:rPr>
        <w:t>free substitution</w:t>
      </w:r>
      <w:r w:rsidR="001C61C5" w:rsidRPr="00084F02">
        <w:rPr>
          <w:rFonts w:ascii="Garamond" w:hAnsi="Garamond" w:cs="Garamond"/>
        </w:rPr>
        <w:t xml:space="preserve">.  </w:t>
      </w:r>
      <w:r w:rsidR="00D7544B" w:rsidRPr="00084F02">
        <w:rPr>
          <w:rFonts w:ascii="Garamond" w:hAnsi="Garamond" w:cs="Garamond"/>
        </w:rPr>
        <w:t xml:space="preserve">A coach may substitute at any stoppage of play at the discretion of the referee.  </w:t>
      </w:r>
      <w:r w:rsidR="00FF11B1" w:rsidRPr="00084F02">
        <w:rPr>
          <w:rFonts w:ascii="Garamond" w:hAnsi="Garamond" w:cs="Garamond"/>
        </w:rPr>
        <w:t xml:space="preserve">It is the direct responsibility of the Coach to ensure that a player's 50% minimum playing requirement is never breached. </w:t>
      </w:r>
      <w:r w:rsidR="00A82481" w:rsidRPr="00084F02">
        <w:rPr>
          <w:rFonts w:ascii="Garamond" w:hAnsi="Garamond" w:cs="Garamond"/>
        </w:rPr>
        <w:t xml:space="preserve">The 50% rule applies to an entire game, including games that go into extra time.  </w:t>
      </w:r>
      <w:r w:rsidR="00FF11B1" w:rsidRPr="00084F02">
        <w:rPr>
          <w:rFonts w:ascii="Garamond" w:hAnsi="Garamond" w:cs="Garamond"/>
        </w:rPr>
        <w:t xml:space="preserve">It </w:t>
      </w:r>
      <w:r w:rsidR="00FF11B1" w:rsidRPr="00084F02">
        <w:rPr>
          <w:rFonts w:ascii="Garamond" w:hAnsi="Garamond" w:cs="Garamond"/>
        </w:rPr>
        <w:lastRenderedPageBreak/>
        <w:t>is strongly urged that most p</w:t>
      </w:r>
      <w:r w:rsidR="00812487" w:rsidRPr="00084F02">
        <w:rPr>
          <w:rFonts w:ascii="Garamond" w:hAnsi="Garamond" w:cs="Garamond"/>
        </w:rPr>
        <w:t>layers receive 75% playing time</w:t>
      </w:r>
      <w:r w:rsidR="00FF11B1" w:rsidRPr="00084F02">
        <w:rPr>
          <w:rFonts w:ascii="Garamond" w:hAnsi="Garamond" w:cs="Garamond"/>
        </w:rPr>
        <w:t>.  Playing Time infractions will be dealt with by t</w:t>
      </w:r>
      <w:r w:rsidR="00B22578" w:rsidRPr="00084F02">
        <w:rPr>
          <w:rFonts w:ascii="Garamond" w:hAnsi="Garamond" w:cs="Garamond"/>
        </w:rPr>
        <w:t>h</w:t>
      </w:r>
      <w:r w:rsidR="002F41BB" w:rsidRPr="00084F02">
        <w:rPr>
          <w:rFonts w:ascii="Garamond" w:hAnsi="Garamond" w:cs="Garamond"/>
        </w:rPr>
        <w:t>e local hosting League/Club and/</w:t>
      </w:r>
      <w:r w:rsidR="00FF11B1" w:rsidRPr="00084F02">
        <w:rPr>
          <w:rFonts w:ascii="Garamond" w:hAnsi="Garamond" w:cs="Garamond"/>
        </w:rPr>
        <w:t xml:space="preserve">or the </w:t>
      </w:r>
      <w:r w:rsidR="00B22578" w:rsidRPr="00084F02">
        <w:rPr>
          <w:rFonts w:ascii="Garamond" w:hAnsi="Garamond" w:cs="Garamond"/>
        </w:rPr>
        <w:t xml:space="preserve">Cal South </w:t>
      </w:r>
      <w:r w:rsidR="00431D1C" w:rsidRPr="00084F02">
        <w:rPr>
          <w:rFonts w:ascii="Garamond" w:hAnsi="Garamond" w:cs="Garamond"/>
        </w:rPr>
        <w:t>Intercity</w:t>
      </w:r>
      <w:r w:rsidR="00FF11B1" w:rsidRPr="00084F02">
        <w:rPr>
          <w:rFonts w:ascii="Garamond" w:hAnsi="Garamond" w:cs="Garamond"/>
        </w:rPr>
        <w:t xml:space="preserve"> League Circuit Director. Infractions could result in a game forfeiture. Injured players may be substituted for during the game and the injury </w:t>
      </w:r>
      <w:r w:rsidR="00B22578" w:rsidRPr="00084F02">
        <w:rPr>
          <w:rFonts w:ascii="Garamond" w:hAnsi="Garamond" w:cs="Garamond"/>
        </w:rPr>
        <w:t xml:space="preserve">must be </w:t>
      </w:r>
      <w:r w:rsidR="00FF11B1" w:rsidRPr="00084F02">
        <w:rPr>
          <w:rFonts w:ascii="Garamond" w:hAnsi="Garamond" w:cs="Garamond"/>
        </w:rPr>
        <w:t xml:space="preserve">documented on the </w:t>
      </w:r>
      <w:r w:rsidR="00B22578" w:rsidRPr="00084F02">
        <w:rPr>
          <w:rFonts w:ascii="Garamond" w:hAnsi="Garamond" w:cs="Garamond"/>
        </w:rPr>
        <w:t>game roster and USSF Referee Supplemental Report</w:t>
      </w:r>
      <w:r w:rsidR="00FF11B1" w:rsidRPr="00084F02">
        <w:rPr>
          <w:rFonts w:ascii="Garamond" w:hAnsi="Garamond" w:cs="Garamond"/>
        </w:rPr>
        <w:t xml:space="preserve">. </w:t>
      </w:r>
    </w:p>
    <w:p w14:paraId="2C25C458" w14:textId="77777777" w:rsidR="00FF11B1" w:rsidRPr="00084F02" w:rsidRDefault="00FF11B1" w:rsidP="00084F02">
      <w:pPr>
        <w:autoSpaceDE w:val="0"/>
        <w:autoSpaceDN w:val="0"/>
        <w:adjustRightInd w:val="0"/>
        <w:rPr>
          <w:rFonts w:ascii="Garamond" w:hAnsi="Garamond" w:cs="Garamond"/>
        </w:rPr>
      </w:pPr>
    </w:p>
    <w:p w14:paraId="3FEA24A2" w14:textId="77777777" w:rsidR="00FF11B1" w:rsidRPr="00084F02" w:rsidRDefault="00FE0279" w:rsidP="00084F02">
      <w:pPr>
        <w:autoSpaceDE w:val="0"/>
        <w:autoSpaceDN w:val="0"/>
        <w:adjustRightInd w:val="0"/>
        <w:rPr>
          <w:rFonts w:ascii="Garamond" w:hAnsi="Garamond" w:cs="Garamond"/>
        </w:rPr>
      </w:pPr>
      <w:r>
        <w:rPr>
          <w:rFonts w:ascii="Garamond" w:hAnsi="Garamond" w:cs="Garamond"/>
        </w:rPr>
        <w:t>10</w:t>
      </w:r>
      <w:r w:rsidR="00FF11B1" w:rsidRPr="00084F02">
        <w:rPr>
          <w:rFonts w:ascii="Garamond" w:hAnsi="Garamond" w:cs="Garamond"/>
        </w:rPr>
        <w:t xml:space="preserve">. All substitutes shall be at the discretion of the Center Referee. Substituted player infractions are not </w:t>
      </w:r>
      <w:proofErr w:type="spellStart"/>
      <w:r w:rsidR="00FF11B1" w:rsidRPr="00084F02">
        <w:rPr>
          <w:rFonts w:ascii="Garamond" w:hAnsi="Garamond" w:cs="Garamond"/>
        </w:rPr>
        <w:t>protestable</w:t>
      </w:r>
      <w:proofErr w:type="spellEnd"/>
      <w:r w:rsidR="00FF11B1" w:rsidRPr="00084F02">
        <w:rPr>
          <w:rFonts w:ascii="Garamond" w:hAnsi="Garamond" w:cs="Garamond"/>
        </w:rPr>
        <w:t xml:space="preserve">. </w:t>
      </w:r>
    </w:p>
    <w:p w14:paraId="148C2B54" w14:textId="77777777" w:rsidR="00FF11B1" w:rsidRPr="00084F02" w:rsidRDefault="00FF11B1" w:rsidP="00084F02">
      <w:pPr>
        <w:autoSpaceDE w:val="0"/>
        <w:autoSpaceDN w:val="0"/>
        <w:adjustRightInd w:val="0"/>
        <w:rPr>
          <w:rFonts w:ascii="Garamond" w:hAnsi="Garamond" w:cs="Garamond"/>
        </w:rPr>
      </w:pPr>
    </w:p>
    <w:p w14:paraId="6066EC23" w14:textId="2A70DA50" w:rsidR="00FF11B1" w:rsidRPr="00084F02" w:rsidRDefault="00FE0279" w:rsidP="00084F02">
      <w:pPr>
        <w:autoSpaceDE w:val="0"/>
        <w:autoSpaceDN w:val="0"/>
        <w:adjustRightInd w:val="0"/>
        <w:rPr>
          <w:rFonts w:ascii="Garamond" w:hAnsi="Garamond" w:cs="Garamond"/>
        </w:rPr>
      </w:pPr>
      <w:r>
        <w:rPr>
          <w:rFonts w:ascii="Garamond" w:hAnsi="Garamond" w:cs="Garamond"/>
        </w:rPr>
        <w:t>11</w:t>
      </w:r>
      <w:r w:rsidR="00FF11B1" w:rsidRPr="00084F02">
        <w:rPr>
          <w:rFonts w:ascii="Garamond" w:hAnsi="Garamond" w:cs="Garamond"/>
        </w:rPr>
        <w:t xml:space="preserve">. Size 5 soccer ball shall be used for all </w:t>
      </w:r>
      <w:r w:rsidR="00431D1C" w:rsidRPr="00084F02">
        <w:rPr>
          <w:rFonts w:ascii="Garamond" w:hAnsi="Garamond" w:cs="Garamond"/>
        </w:rPr>
        <w:t>200</w:t>
      </w:r>
      <w:r w:rsidR="00063509">
        <w:rPr>
          <w:rFonts w:ascii="Garamond" w:hAnsi="Garamond" w:cs="Garamond"/>
        </w:rPr>
        <w:t>8</w:t>
      </w:r>
      <w:r w:rsidR="00452976" w:rsidRPr="00084F02">
        <w:rPr>
          <w:rFonts w:ascii="Garamond" w:hAnsi="Garamond" w:cs="Garamond"/>
        </w:rPr>
        <w:t xml:space="preserve"> (</w:t>
      </w:r>
      <w:r w:rsidR="00431D1C" w:rsidRPr="00084F02">
        <w:rPr>
          <w:rFonts w:ascii="Garamond" w:hAnsi="Garamond" w:cs="Garamond"/>
        </w:rPr>
        <w:t>14</w:t>
      </w:r>
      <w:r w:rsidR="00812487" w:rsidRPr="00084F02">
        <w:rPr>
          <w:rFonts w:ascii="Garamond" w:hAnsi="Garamond" w:cs="Garamond"/>
        </w:rPr>
        <w:t>U</w:t>
      </w:r>
      <w:r w:rsidR="00452976" w:rsidRPr="00084F02">
        <w:rPr>
          <w:rFonts w:ascii="Garamond" w:hAnsi="Garamond" w:cs="Garamond"/>
        </w:rPr>
        <w:t>)</w:t>
      </w:r>
      <w:r w:rsidR="00431D1C" w:rsidRPr="00084F02">
        <w:rPr>
          <w:rFonts w:ascii="Garamond" w:hAnsi="Garamond" w:cs="Garamond"/>
        </w:rPr>
        <w:t xml:space="preserve"> and above Intercity</w:t>
      </w:r>
      <w:r w:rsidR="00FF11B1" w:rsidRPr="00084F02">
        <w:rPr>
          <w:rFonts w:ascii="Garamond" w:hAnsi="Garamond" w:cs="Garamond"/>
        </w:rPr>
        <w:t xml:space="preserve"> League games.</w:t>
      </w:r>
    </w:p>
    <w:p w14:paraId="677DE483" w14:textId="77777777" w:rsidR="000D468F" w:rsidRPr="00084F02" w:rsidRDefault="000D468F" w:rsidP="00084F02">
      <w:pPr>
        <w:autoSpaceDE w:val="0"/>
        <w:autoSpaceDN w:val="0"/>
        <w:adjustRightInd w:val="0"/>
        <w:rPr>
          <w:rFonts w:ascii="Garamond" w:hAnsi="Garamond" w:cs="Garamond"/>
        </w:rPr>
      </w:pPr>
    </w:p>
    <w:p w14:paraId="63B461B6" w14:textId="66505A0A" w:rsidR="00FF11B1" w:rsidRPr="00084F02" w:rsidRDefault="00FE0279" w:rsidP="00084F02">
      <w:pPr>
        <w:autoSpaceDE w:val="0"/>
        <w:autoSpaceDN w:val="0"/>
        <w:adjustRightInd w:val="0"/>
        <w:rPr>
          <w:rFonts w:ascii="Garamond" w:hAnsi="Garamond" w:cs="Garamond"/>
        </w:rPr>
      </w:pPr>
      <w:r>
        <w:rPr>
          <w:rFonts w:ascii="Garamond" w:hAnsi="Garamond" w:cs="Garamond"/>
        </w:rPr>
        <w:t>12</w:t>
      </w:r>
      <w:r w:rsidR="00FF11B1" w:rsidRPr="00084F02">
        <w:rPr>
          <w:rFonts w:ascii="Garamond" w:hAnsi="Garamond" w:cs="Garamond"/>
        </w:rPr>
        <w:t xml:space="preserve">. The recommended field size for </w:t>
      </w:r>
      <w:r w:rsidR="00431D1C" w:rsidRPr="00084F02">
        <w:rPr>
          <w:rFonts w:ascii="Garamond" w:hAnsi="Garamond" w:cs="Garamond"/>
        </w:rPr>
        <w:t>200</w:t>
      </w:r>
      <w:r w:rsidR="00063509">
        <w:rPr>
          <w:rFonts w:ascii="Garamond" w:hAnsi="Garamond" w:cs="Garamond"/>
        </w:rPr>
        <w:t>8</w:t>
      </w:r>
      <w:r w:rsidR="004471BC" w:rsidRPr="00084F02">
        <w:rPr>
          <w:rFonts w:ascii="Garamond" w:hAnsi="Garamond" w:cs="Garamond"/>
        </w:rPr>
        <w:t xml:space="preserve"> (</w:t>
      </w:r>
      <w:r w:rsidR="00FF11B1" w:rsidRPr="00084F02">
        <w:rPr>
          <w:rFonts w:ascii="Garamond" w:hAnsi="Garamond" w:cs="Garamond"/>
        </w:rPr>
        <w:t>1</w:t>
      </w:r>
      <w:r w:rsidR="00431D1C" w:rsidRPr="00084F02">
        <w:rPr>
          <w:rFonts w:ascii="Garamond" w:hAnsi="Garamond" w:cs="Garamond"/>
        </w:rPr>
        <w:t>4</w:t>
      </w:r>
      <w:r w:rsidR="00194055" w:rsidRPr="00084F02">
        <w:rPr>
          <w:rFonts w:ascii="Garamond" w:hAnsi="Garamond" w:cs="Garamond"/>
        </w:rPr>
        <w:t>U</w:t>
      </w:r>
      <w:r w:rsidR="004471BC" w:rsidRPr="00084F02">
        <w:rPr>
          <w:rFonts w:ascii="Garamond" w:hAnsi="Garamond" w:cs="Garamond"/>
        </w:rPr>
        <w:t>)</w:t>
      </w:r>
      <w:r w:rsidR="00FF11B1" w:rsidRPr="00084F02">
        <w:rPr>
          <w:rFonts w:ascii="Garamond" w:hAnsi="Garamond" w:cs="Garamond"/>
        </w:rPr>
        <w:t xml:space="preserve"> through </w:t>
      </w:r>
      <w:r w:rsidR="00063509">
        <w:rPr>
          <w:rFonts w:ascii="Garamond" w:hAnsi="Garamond" w:cs="Garamond"/>
        </w:rPr>
        <w:t>2003</w:t>
      </w:r>
      <w:r w:rsidR="004471BC" w:rsidRPr="00084F02">
        <w:rPr>
          <w:rFonts w:ascii="Garamond" w:hAnsi="Garamond" w:cs="Garamond"/>
        </w:rPr>
        <w:t xml:space="preserve"> (</w:t>
      </w:r>
      <w:r w:rsidR="00FF11B1" w:rsidRPr="00084F02">
        <w:rPr>
          <w:rFonts w:ascii="Garamond" w:hAnsi="Garamond" w:cs="Garamond"/>
        </w:rPr>
        <w:t>19</w:t>
      </w:r>
      <w:r w:rsidR="00194055" w:rsidRPr="00084F02">
        <w:rPr>
          <w:rFonts w:ascii="Garamond" w:hAnsi="Garamond" w:cs="Garamond"/>
        </w:rPr>
        <w:t>U</w:t>
      </w:r>
      <w:r w:rsidR="004471BC" w:rsidRPr="00084F02">
        <w:rPr>
          <w:rFonts w:ascii="Garamond" w:hAnsi="Garamond" w:cs="Garamond"/>
        </w:rPr>
        <w:t>)</w:t>
      </w:r>
      <w:r w:rsidR="00976CA6" w:rsidRPr="00084F02">
        <w:rPr>
          <w:rFonts w:ascii="Garamond" w:hAnsi="Garamond" w:cs="Garamond"/>
        </w:rPr>
        <w:t xml:space="preserve"> teams is the FIFA Standard</w:t>
      </w:r>
      <w:r w:rsidR="00FF11B1" w:rsidRPr="00084F02">
        <w:rPr>
          <w:rFonts w:ascii="Garamond" w:hAnsi="Garamond" w:cs="Garamond"/>
        </w:rPr>
        <w:t xml:space="preserve">. The field length may vary from 96-110 yards and width from 56-70 yards. The goal shall be a standard 8 feet by 24 feet and all standard field markings. </w:t>
      </w:r>
    </w:p>
    <w:p w14:paraId="1A156114" w14:textId="77777777" w:rsidR="00FF11B1" w:rsidRPr="00084F02" w:rsidRDefault="00FF11B1" w:rsidP="00084F02">
      <w:pPr>
        <w:autoSpaceDE w:val="0"/>
        <w:autoSpaceDN w:val="0"/>
        <w:adjustRightInd w:val="0"/>
        <w:rPr>
          <w:rFonts w:ascii="Garamond" w:hAnsi="Garamond" w:cs="Garamond"/>
        </w:rPr>
      </w:pPr>
    </w:p>
    <w:p w14:paraId="413A0D90" w14:textId="77777777" w:rsidR="00FF11B1" w:rsidRPr="00084F02" w:rsidRDefault="00FF11B1" w:rsidP="00084F02">
      <w:pPr>
        <w:autoSpaceDE w:val="0"/>
        <w:autoSpaceDN w:val="0"/>
        <w:adjustRightInd w:val="0"/>
        <w:rPr>
          <w:rFonts w:ascii="Garamond" w:hAnsi="Garamond" w:cs="Garamond"/>
        </w:rPr>
      </w:pPr>
      <w:r w:rsidRPr="00084F02">
        <w:rPr>
          <w:rFonts w:ascii="Garamond" w:hAnsi="Garamond" w:cs="Garamond"/>
        </w:rPr>
        <w:t>1</w:t>
      </w:r>
      <w:r w:rsidR="00FE0279">
        <w:rPr>
          <w:rFonts w:ascii="Garamond" w:hAnsi="Garamond" w:cs="Garamond"/>
        </w:rPr>
        <w:t>3</w:t>
      </w:r>
      <w:r w:rsidRPr="00084F02">
        <w:rPr>
          <w:rFonts w:ascii="Garamond" w:hAnsi="Garamond" w:cs="Garamond"/>
        </w:rPr>
        <w:t xml:space="preserve">. Any coach or team that abandons a game prior to its normal conclusion may be subject to disciplinary action by the local </w:t>
      </w:r>
      <w:r w:rsidR="00552D9C" w:rsidRPr="00084F02">
        <w:rPr>
          <w:rFonts w:ascii="Garamond" w:hAnsi="Garamond" w:cs="Garamond"/>
        </w:rPr>
        <w:t>hosting League/Club or Intercity</w:t>
      </w:r>
      <w:r w:rsidRPr="00084F02">
        <w:rPr>
          <w:rFonts w:ascii="Garamond" w:hAnsi="Garamond" w:cs="Garamond"/>
        </w:rPr>
        <w:t xml:space="preserve"> League Circuit Director. </w:t>
      </w:r>
    </w:p>
    <w:p w14:paraId="6B272A39" w14:textId="77777777" w:rsidR="004A6A25" w:rsidRPr="00084F02" w:rsidRDefault="004A6A25" w:rsidP="00084F02">
      <w:pPr>
        <w:autoSpaceDE w:val="0"/>
        <w:autoSpaceDN w:val="0"/>
        <w:adjustRightInd w:val="0"/>
        <w:rPr>
          <w:rFonts w:ascii="Garamond" w:hAnsi="Garamond" w:cs="Garamond"/>
        </w:rPr>
      </w:pPr>
    </w:p>
    <w:p w14:paraId="588BAF89" w14:textId="246D6C62" w:rsidR="004A6A25" w:rsidRPr="00084F02" w:rsidRDefault="00FE0279" w:rsidP="00084F02">
      <w:pPr>
        <w:autoSpaceDE w:val="0"/>
        <w:autoSpaceDN w:val="0"/>
        <w:adjustRightInd w:val="0"/>
        <w:rPr>
          <w:rFonts w:ascii="Garamond" w:hAnsi="Garamond" w:cs="Garamond"/>
        </w:rPr>
      </w:pPr>
      <w:r>
        <w:rPr>
          <w:rFonts w:ascii="Garamond" w:hAnsi="Garamond" w:cs="Garamond"/>
        </w:rPr>
        <w:t>14</w:t>
      </w:r>
      <w:r w:rsidR="004A6A25" w:rsidRPr="00084F02">
        <w:rPr>
          <w:rFonts w:ascii="Garamond" w:hAnsi="Garamond" w:cs="Garamond"/>
        </w:rPr>
        <w:t xml:space="preserve">. The </w:t>
      </w:r>
      <w:r w:rsidR="00ED0DBB" w:rsidRPr="00084F02">
        <w:rPr>
          <w:rFonts w:ascii="Garamond" w:hAnsi="Garamond" w:cs="Garamond"/>
        </w:rPr>
        <w:t>2004</w:t>
      </w:r>
      <w:r w:rsidR="00D609E2" w:rsidRPr="00084F02">
        <w:rPr>
          <w:rFonts w:ascii="Garamond" w:hAnsi="Garamond" w:cs="Garamond"/>
        </w:rPr>
        <w:t xml:space="preserve"> (</w:t>
      </w:r>
      <w:r w:rsidR="00ED0DBB" w:rsidRPr="00084F02">
        <w:rPr>
          <w:rFonts w:ascii="Garamond" w:hAnsi="Garamond" w:cs="Garamond"/>
        </w:rPr>
        <w:t>14</w:t>
      </w:r>
      <w:r w:rsidR="00194055" w:rsidRPr="00084F02">
        <w:rPr>
          <w:rFonts w:ascii="Garamond" w:hAnsi="Garamond" w:cs="Garamond"/>
        </w:rPr>
        <w:t>U</w:t>
      </w:r>
      <w:r w:rsidR="00D609E2" w:rsidRPr="00084F02">
        <w:rPr>
          <w:rFonts w:ascii="Garamond" w:hAnsi="Garamond" w:cs="Garamond"/>
        </w:rPr>
        <w:t>)</w:t>
      </w:r>
      <w:r w:rsidR="004A6A25" w:rsidRPr="00084F02">
        <w:rPr>
          <w:rFonts w:ascii="Garamond" w:hAnsi="Garamond" w:cs="Garamond"/>
        </w:rPr>
        <w:t xml:space="preserve"> through </w:t>
      </w:r>
      <w:r w:rsidR="00063509">
        <w:rPr>
          <w:rFonts w:ascii="Garamond" w:hAnsi="Garamond" w:cs="Garamond"/>
        </w:rPr>
        <w:t>2003</w:t>
      </w:r>
      <w:r w:rsidR="00D609E2" w:rsidRPr="00084F02">
        <w:rPr>
          <w:rFonts w:ascii="Garamond" w:hAnsi="Garamond" w:cs="Garamond"/>
        </w:rPr>
        <w:t xml:space="preserve"> (</w:t>
      </w:r>
      <w:r w:rsidR="004A6A25" w:rsidRPr="00084F02">
        <w:rPr>
          <w:rFonts w:ascii="Garamond" w:hAnsi="Garamond" w:cs="Garamond"/>
        </w:rPr>
        <w:t>19</w:t>
      </w:r>
      <w:r w:rsidR="00194055" w:rsidRPr="00084F02">
        <w:rPr>
          <w:rFonts w:ascii="Garamond" w:hAnsi="Garamond" w:cs="Garamond"/>
        </w:rPr>
        <w:t>U</w:t>
      </w:r>
      <w:r w:rsidR="00D609E2" w:rsidRPr="00084F02">
        <w:rPr>
          <w:rFonts w:ascii="Garamond" w:hAnsi="Garamond" w:cs="Garamond"/>
        </w:rPr>
        <w:t>)</w:t>
      </w:r>
      <w:r w:rsidR="004A6A25" w:rsidRPr="00084F02">
        <w:rPr>
          <w:rFonts w:ascii="Garamond" w:hAnsi="Garamond" w:cs="Garamond"/>
        </w:rPr>
        <w:t xml:space="preserve"> teams shall field a team of 11 players, o</w:t>
      </w:r>
      <w:r w:rsidR="0074134D" w:rsidRPr="00084F02">
        <w:rPr>
          <w:rFonts w:ascii="Garamond" w:hAnsi="Garamond" w:cs="Garamond"/>
        </w:rPr>
        <w:t>ne of which must be the goalie.</w:t>
      </w:r>
    </w:p>
    <w:p w14:paraId="01DA0B17" w14:textId="77777777" w:rsidR="0074134D" w:rsidRPr="00084F02" w:rsidRDefault="0074134D" w:rsidP="00084F02">
      <w:pPr>
        <w:autoSpaceDE w:val="0"/>
        <w:autoSpaceDN w:val="0"/>
        <w:adjustRightInd w:val="0"/>
        <w:rPr>
          <w:rFonts w:ascii="Garamond" w:hAnsi="Garamond" w:cs="Garamond"/>
        </w:rPr>
      </w:pPr>
    </w:p>
    <w:p w14:paraId="24E82F8C" w14:textId="77777777" w:rsidR="0074134D" w:rsidRPr="00084F02" w:rsidRDefault="00FE0279" w:rsidP="00084F02">
      <w:pPr>
        <w:autoSpaceDE w:val="0"/>
        <w:autoSpaceDN w:val="0"/>
        <w:adjustRightInd w:val="0"/>
        <w:rPr>
          <w:rFonts w:ascii="Garamond" w:hAnsi="Garamond" w:cs="Garamond"/>
        </w:rPr>
      </w:pPr>
      <w:r>
        <w:rPr>
          <w:rFonts w:ascii="Garamond" w:hAnsi="Garamond" w:cs="Garamond"/>
        </w:rPr>
        <w:t>15</w:t>
      </w:r>
      <w:r w:rsidR="0074134D" w:rsidRPr="00084F02">
        <w:rPr>
          <w:rFonts w:ascii="Garamond" w:hAnsi="Garamond" w:cs="Garamond"/>
        </w:rPr>
        <w:t>. Every team shall have a maximum Team ro</w:t>
      </w:r>
      <w:r w:rsidR="00976CA6" w:rsidRPr="00084F02">
        <w:rPr>
          <w:rFonts w:ascii="Garamond" w:hAnsi="Garamond" w:cs="Garamond"/>
        </w:rPr>
        <w:t>ster and Game roster</w:t>
      </w:r>
    </w:p>
    <w:p w14:paraId="7A74DE8E" w14:textId="77777777" w:rsidR="0074134D" w:rsidRPr="00084F02" w:rsidRDefault="0074134D" w:rsidP="00084F02">
      <w:pPr>
        <w:autoSpaceDE w:val="0"/>
        <w:autoSpaceDN w:val="0"/>
        <w:adjustRightInd w:val="0"/>
        <w:rPr>
          <w:rFonts w:ascii="Garamond" w:hAnsi="Garamond" w:cs="Garamond"/>
        </w:rPr>
      </w:pPr>
    </w:p>
    <w:p w14:paraId="708AF67A" w14:textId="77777777" w:rsidR="0074134D" w:rsidRPr="00084F02" w:rsidRDefault="0074134D" w:rsidP="00084F02">
      <w:pPr>
        <w:autoSpaceDE w:val="0"/>
        <w:autoSpaceDN w:val="0"/>
        <w:adjustRightInd w:val="0"/>
        <w:rPr>
          <w:rFonts w:ascii="Garamond" w:hAnsi="Garamond" w:cs="Arial"/>
        </w:rPr>
      </w:pPr>
      <w:r w:rsidRPr="00084F02">
        <w:rPr>
          <w:rFonts w:ascii="Garamond" w:hAnsi="Garamond" w:cs="Arial"/>
        </w:rPr>
        <w:tab/>
      </w:r>
      <w:r w:rsidRPr="00084F02">
        <w:rPr>
          <w:rFonts w:ascii="Garamond" w:hAnsi="Garamond" w:cs="Arial"/>
        </w:rPr>
        <w:tab/>
      </w:r>
      <w:r w:rsidR="00B22578" w:rsidRPr="00084F02">
        <w:rPr>
          <w:rFonts w:ascii="Garamond" w:hAnsi="Garamond" w:cs="Arial"/>
        </w:rPr>
        <w:tab/>
      </w:r>
      <w:r w:rsidR="00B22578" w:rsidRPr="00084F02">
        <w:rPr>
          <w:rFonts w:ascii="Garamond" w:hAnsi="Garamond" w:cs="Arial"/>
        </w:rPr>
        <w:tab/>
      </w:r>
      <w:r w:rsidRPr="00084F02">
        <w:rPr>
          <w:rFonts w:ascii="Garamond" w:hAnsi="Garamond" w:cs="Arial"/>
        </w:rPr>
        <w:t>Team Roster Max</w:t>
      </w:r>
      <w:r w:rsidRPr="00084F02">
        <w:rPr>
          <w:rFonts w:ascii="Garamond" w:hAnsi="Garamond" w:cs="Arial"/>
        </w:rPr>
        <w:tab/>
        <w:t xml:space="preserve">Game Roster Max </w:t>
      </w:r>
      <w:r w:rsidRPr="00084F02">
        <w:rPr>
          <w:rFonts w:ascii="Garamond" w:hAnsi="Garamond" w:cs="Arial"/>
        </w:rPr>
        <w:tab/>
        <w:t>Game Roster Min.</w:t>
      </w:r>
      <w:r w:rsidR="00B22578" w:rsidRPr="00084F02">
        <w:rPr>
          <w:rFonts w:ascii="Garamond" w:hAnsi="Garamond" w:cs="Arial"/>
        </w:rPr>
        <w:tab/>
        <w:t>Ball Size</w:t>
      </w:r>
    </w:p>
    <w:p w14:paraId="0DF015FF" w14:textId="52EF0DDF" w:rsidR="00D96269" w:rsidRDefault="00D96269" w:rsidP="00084F02">
      <w:pPr>
        <w:autoSpaceDE w:val="0"/>
        <w:autoSpaceDN w:val="0"/>
        <w:adjustRightInd w:val="0"/>
        <w:rPr>
          <w:rFonts w:ascii="Garamond" w:hAnsi="Garamond" w:cs="Arial"/>
        </w:rPr>
      </w:pPr>
      <w:r>
        <w:rPr>
          <w:rFonts w:ascii="Garamond" w:hAnsi="Garamond" w:cs="Arial"/>
        </w:rPr>
        <w:t>201</w:t>
      </w:r>
      <w:r w:rsidR="00815112">
        <w:rPr>
          <w:rFonts w:ascii="Garamond" w:hAnsi="Garamond" w:cs="Arial"/>
        </w:rPr>
        <w:t>1</w:t>
      </w:r>
      <w:r>
        <w:rPr>
          <w:rFonts w:ascii="Garamond" w:hAnsi="Garamond" w:cs="Arial"/>
        </w:rPr>
        <w:t xml:space="preserve"> / 12U</w:t>
      </w:r>
      <w:r>
        <w:rPr>
          <w:rFonts w:ascii="Garamond" w:hAnsi="Garamond" w:cs="Arial"/>
        </w:rPr>
        <w:tab/>
      </w:r>
      <w:r>
        <w:rPr>
          <w:rFonts w:ascii="Garamond" w:hAnsi="Garamond" w:cs="Arial"/>
        </w:rPr>
        <w:tab/>
      </w:r>
      <w:r>
        <w:rPr>
          <w:rFonts w:ascii="Garamond" w:hAnsi="Garamond" w:cs="Arial"/>
        </w:rPr>
        <w:tab/>
        <w:t>16</w:t>
      </w:r>
      <w:r>
        <w:rPr>
          <w:rFonts w:ascii="Garamond" w:hAnsi="Garamond" w:cs="Arial"/>
        </w:rPr>
        <w:tab/>
      </w:r>
      <w:r>
        <w:rPr>
          <w:rFonts w:ascii="Garamond" w:hAnsi="Garamond" w:cs="Arial"/>
        </w:rPr>
        <w:tab/>
      </w:r>
      <w:r>
        <w:rPr>
          <w:rFonts w:ascii="Garamond" w:hAnsi="Garamond" w:cs="Arial"/>
        </w:rPr>
        <w:tab/>
        <w:t>16</w:t>
      </w:r>
      <w:r>
        <w:rPr>
          <w:rFonts w:ascii="Garamond" w:hAnsi="Garamond" w:cs="Arial"/>
        </w:rPr>
        <w:tab/>
      </w:r>
      <w:r>
        <w:rPr>
          <w:rFonts w:ascii="Garamond" w:hAnsi="Garamond" w:cs="Arial"/>
        </w:rPr>
        <w:tab/>
      </w:r>
      <w:r>
        <w:rPr>
          <w:rFonts w:ascii="Garamond" w:hAnsi="Garamond" w:cs="Arial"/>
        </w:rPr>
        <w:tab/>
        <w:t>7</w:t>
      </w:r>
      <w:r>
        <w:rPr>
          <w:rFonts w:ascii="Garamond" w:hAnsi="Garamond" w:cs="Arial"/>
        </w:rPr>
        <w:tab/>
      </w:r>
      <w:r>
        <w:rPr>
          <w:rFonts w:ascii="Garamond" w:hAnsi="Garamond" w:cs="Arial"/>
        </w:rPr>
        <w:tab/>
      </w:r>
      <w:r>
        <w:rPr>
          <w:rFonts w:ascii="Garamond" w:hAnsi="Garamond" w:cs="Arial"/>
        </w:rPr>
        <w:tab/>
        <w:t>4</w:t>
      </w:r>
    </w:p>
    <w:p w14:paraId="1E1EA121" w14:textId="267564D6" w:rsidR="009338D8" w:rsidRPr="00084F02" w:rsidRDefault="00FE40ED" w:rsidP="00084F02">
      <w:pPr>
        <w:autoSpaceDE w:val="0"/>
        <w:autoSpaceDN w:val="0"/>
        <w:adjustRightInd w:val="0"/>
        <w:rPr>
          <w:rFonts w:ascii="Garamond" w:hAnsi="Garamond" w:cs="Arial"/>
        </w:rPr>
      </w:pPr>
      <w:r w:rsidRPr="00084F02">
        <w:rPr>
          <w:rFonts w:ascii="Garamond" w:hAnsi="Garamond" w:cs="Arial"/>
        </w:rPr>
        <w:t>200</w:t>
      </w:r>
      <w:r w:rsidR="00815112">
        <w:rPr>
          <w:rFonts w:ascii="Garamond" w:hAnsi="Garamond" w:cs="Arial"/>
        </w:rPr>
        <w:t>9</w:t>
      </w:r>
      <w:r w:rsidRPr="00084F02">
        <w:rPr>
          <w:rFonts w:ascii="Garamond" w:hAnsi="Garamond" w:cs="Arial"/>
        </w:rPr>
        <w:t xml:space="preserve"> / </w:t>
      </w:r>
      <w:r w:rsidR="00B22578" w:rsidRPr="00084F02">
        <w:rPr>
          <w:rFonts w:ascii="Garamond" w:hAnsi="Garamond" w:cs="Arial"/>
        </w:rPr>
        <w:t>14</w:t>
      </w:r>
      <w:r w:rsidRPr="00084F02">
        <w:rPr>
          <w:rFonts w:ascii="Garamond" w:hAnsi="Garamond" w:cs="Arial"/>
        </w:rPr>
        <w:t>U</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r>
      <w:r w:rsidR="001845B0" w:rsidRPr="00084F02">
        <w:rPr>
          <w:rFonts w:ascii="Garamond" w:hAnsi="Garamond" w:cs="Arial"/>
        </w:rPr>
        <w:t>18</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r>
      <w:r w:rsidR="000171F6" w:rsidRPr="00084F02">
        <w:rPr>
          <w:rFonts w:ascii="Garamond" w:hAnsi="Garamond" w:cs="Arial"/>
        </w:rPr>
        <w:t>18</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r>
      <w:r w:rsidR="000171F6" w:rsidRPr="00084F02">
        <w:rPr>
          <w:rFonts w:ascii="Garamond" w:hAnsi="Garamond" w:cs="Arial"/>
        </w:rPr>
        <w:t>11</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t>5</w:t>
      </w:r>
    </w:p>
    <w:p w14:paraId="18183DBE" w14:textId="1954027C" w:rsidR="009338D8" w:rsidRPr="00084F02" w:rsidRDefault="00ED0DBB" w:rsidP="00084F02">
      <w:pPr>
        <w:autoSpaceDE w:val="0"/>
        <w:autoSpaceDN w:val="0"/>
        <w:adjustRightInd w:val="0"/>
        <w:rPr>
          <w:rFonts w:ascii="Garamond" w:hAnsi="Garamond" w:cs="Arial"/>
        </w:rPr>
      </w:pPr>
      <w:r w:rsidRPr="00084F02">
        <w:rPr>
          <w:rFonts w:ascii="Garamond" w:hAnsi="Garamond" w:cs="Arial"/>
        </w:rPr>
        <w:t>200</w:t>
      </w:r>
      <w:r w:rsidR="00815112">
        <w:rPr>
          <w:rFonts w:ascii="Garamond" w:hAnsi="Garamond" w:cs="Arial"/>
        </w:rPr>
        <w:t>7</w:t>
      </w:r>
      <w:r w:rsidR="00FE40ED" w:rsidRPr="00084F02">
        <w:rPr>
          <w:rFonts w:ascii="Garamond" w:hAnsi="Garamond" w:cs="Arial"/>
        </w:rPr>
        <w:t xml:space="preserve"> / </w:t>
      </w:r>
      <w:r w:rsidRPr="00084F02">
        <w:rPr>
          <w:rFonts w:ascii="Garamond" w:hAnsi="Garamond" w:cs="Arial"/>
        </w:rPr>
        <w:t>16</w:t>
      </w:r>
      <w:r w:rsidR="00FE40ED" w:rsidRPr="00084F02">
        <w:rPr>
          <w:rFonts w:ascii="Garamond" w:hAnsi="Garamond" w:cs="Arial"/>
        </w:rPr>
        <w:t>U</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r>
      <w:r w:rsidR="001845B0" w:rsidRPr="00084F02">
        <w:rPr>
          <w:rFonts w:ascii="Garamond" w:hAnsi="Garamond" w:cs="Arial"/>
        </w:rPr>
        <w:t>22</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r>
      <w:r w:rsidR="001845B0" w:rsidRPr="00084F02">
        <w:rPr>
          <w:rFonts w:ascii="Garamond" w:hAnsi="Garamond" w:cs="Arial"/>
        </w:rPr>
        <w:t>22</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r>
      <w:r w:rsidR="000171F6" w:rsidRPr="00084F02">
        <w:rPr>
          <w:rFonts w:ascii="Garamond" w:hAnsi="Garamond" w:cs="Arial"/>
        </w:rPr>
        <w:t>11</w:t>
      </w:r>
      <w:r w:rsidR="009338D8" w:rsidRPr="00084F02">
        <w:rPr>
          <w:rFonts w:ascii="Garamond" w:hAnsi="Garamond" w:cs="Arial"/>
        </w:rPr>
        <w:tab/>
      </w:r>
      <w:r w:rsidR="009338D8" w:rsidRPr="00084F02">
        <w:rPr>
          <w:rFonts w:ascii="Garamond" w:hAnsi="Garamond" w:cs="Arial"/>
        </w:rPr>
        <w:tab/>
      </w:r>
      <w:r w:rsidR="009338D8" w:rsidRPr="00084F02">
        <w:rPr>
          <w:rFonts w:ascii="Garamond" w:hAnsi="Garamond" w:cs="Arial"/>
        </w:rPr>
        <w:tab/>
        <w:t>5</w:t>
      </w:r>
    </w:p>
    <w:p w14:paraId="750551D3" w14:textId="0AFEBBF6" w:rsidR="0074134D" w:rsidRPr="00084F02" w:rsidRDefault="00ED0DBB" w:rsidP="00084F02">
      <w:pPr>
        <w:autoSpaceDE w:val="0"/>
        <w:autoSpaceDN w:val="0"/>
        <w:adjustRightInd w:val="0"/>
        <w:rPr>
          <w:rFonts w:ascii="Garamond" w:hAnsi="Garamond" w:cs="Arial"/>
        </w:rPr>
      </w:pPr>
      <w:r w:rsidRPr="00084F02">
        <w:rPr>
          <w:rFonts w:ascii="Garamond" w:hAnsi="Garamond" w:cs="Arial"/>
        </w:rPr>
        <w:t>200</w:t>
      </w:r>
      <w:r w:rsidR="00815112">
        <w:rPr>
          <w:rFonts w:ascii="Garamond" w:hAnsi="Garamond" w:cs="Arial"/>
        </w:rPr>
        <w:t>6</w:t>
      </w:r>
      <w:r w:rsidR="00063509">
        <w:rPr>
          <w:rFonts w:ascii="Garamond" w:hAnsi="Garamond" w:cs="Arial"/>
        </w:rPr>
        <w:t>-200</w:t>
      </w:r>
      <w:r w:rsidR="00815112">
        <w:rPr>
          <w:rFonts w:ascii="Garamond" w:hAnsi="Garamond" w:cs="Arial"/>
        </w:rPr>
        <w:t>4</w:t>
      </w:r>
      <w:r w:rsidR="00FE40ED" w:rsidRPr="00084F02">
        <w:rPr>
          <w:rFonts w:ascii="Garamond" w:hAnsi="Garamond" w:cs="Arial"/>
        </w:rPr>
        <w:t xml:space="preserve"> / </w:t>
      </w:r>
      <w:r w:rsidRPr="00084F02">
        <w:rPr>
          <w:rFonts w:ascii="Garamond" w:hAnsi="Garamond" w:cs="Arial"/>
        </w:rPr>
        <w:t>17</w:t>
      </w:r>
      <w:r w:rsidR="00FE40ED" w:rsidRPr="00084F02">
        <w:rPr>
          <w:rFonts w:ascii="Garamond" w:hAnsi="Garamond" w:cs="Arial"/>
        </w:rPr>
        <w:t>U-</w:t>
      </w:r>
      <w:r w:rsidR="000171F6" w:rsidRPr="00084F02">
        <w:rPr>
          <w:rFonts w:ascii="Garamond" w:hAnsi="Garamond" w:cs="Arial"/>
        </w:rPr>
        <w:t>19</w:t>
      </w:r>
      <w:r w:rsidR="00FE40ED" w:rsidRPr="00084F02">
        <w:rPr>
          <w:rFonts w:ascii="Garamond" w:hAnsi="Garamond" w:cs="Arial"/>
        </w:rPr>
        <w:t>U</w:t>
      </w:r>
      <w:r w:rsidR="001845B0" w:rsidRPr="00084F02">
        <w:rPr>
          <w:rFonts w:ascii="Garamond" w:hAnsi="Garamond" w:cs="Arial"/>
        </w:rPr>
        <w:tab/>
      </w:r>
      <w:r w:rsidR="001845B0" w:rsidRPr="00084F02">
        <w:rPr>
          <w:rFonts w:ascii="Garamond" w:hAnsi="Garamond" w:cs="Arial"/>
        </w:rPr>
        <w:tab/>
        <w:t>22</w:t>
      </w:r>
      <w:r w:rsidR="001845B0" w:rsidRPr="00084F02">
        <w:rPr>
          <w:rFonts w:ascii="Garamond" w:hAnsi="Garamond" w:cs="Arial"/>
        </w:rPr>
        <w:tab/>
      </w:r>
      <w:r w:rsidR="001845B0" w:rsidRPr="00084F02">
        <w:rPr>
          <w:rFonts w:ascii="Garamond" w:hAnsi="Garamond" w:cs="Arial"/>
        </w:rPr>
        <w:tab/>
      </w:r>
      <w:r w:rsidR="001845B0" w:rsidRPr="00084F02">
        <w:rPr>
          <w:rFonts w:ascii="Garamond" w:hAnsi="Garamond" w:cs="Arial"/>
        </w:rPr>
        <w:tab/>
        <w:t>22</w:t>
      </w:r>
      <w:r w:rsidR="000171F6" w:rsidRPr="00084F02">
        <w:rPr>
          <w:rFonts w:ascii="Garamond" w:hAnsi="Garamond" w:cs="Arial"/>
        </w:rPr>
        <w:t xml:space="preserve"> </w:t>
      </w:r>
      <w:r w:rsidR="000171F6" w:rsidRPr="00084F02">
        <w:rPr>
          <w:rFonts w:ascii="Garamond" w:hAnsi="Garamond" w:cs="Arial"/>
        </w:rPr>
        <w:tab/>
      </w:r>
      <w:r w:rsidR="000171F6" w:rsidRPr="00084F02">
        <w:rPr>
          <w:rFonts w:ascii="Garamond" w:hAnsi="Garamond" w:cs="Arial"/>
        </w:rPr>
        <w:tab/>
      </w:r>
      <w:r w:rsidR="000171F6" w:rsidRPr="00084F02">
        <w:rPr>
          <w:rFonts w:ascii="Garamond" w:hAnsi="Garamond" w:cs="Arial"/>
        </w:rPr>
        <w:tab/>
        <w:t>11</w:t>
      </w:r>
      <w:r w:rsidR="00B22578" w:rsidRPr="00084F02">
        <w:rPr>
          <w:rFonts w:ascii="Garamond" w:hAnsi="Garamond" w:cs="Arial"/>
        </w:rPr>
        <w:tab/>
      </w:r>
      <w:r w:rsidR="00B22578" w:rsidRPr="00084F02">
        <w:rPr>
          <w:rFonts w:ascii="Garamond" w:hAnsi="Garamond" w:cs="Arial"/>
        </w:rPr>
        <w:tab/>
      </w:r>
      <w:r w:rsidR="00B22578" w:rsidRPr="00084F02">
        <w:rPr>
          <w:rFonts w:ascii="Garamond" w:hAnsi="Garamond" w:cs="Arial"/>
        </w:rPr>
        <w:tab/>
        <w:t>5</w:t>
      </w:r>
      <w:r w:rsidR="0074134D" w:rsidRPr="00084F02">
        <w:rPr>
          <w:rFonts w:ascii="Garamond" w:hAnsi="Garamond" w:cs="Arial"/>
        </w:rPr>
        <w:tab/>
      </w:r>
    </w:p>
    <w:p w14:paraId="68210782" w14:textId="77777777" w:rsidR="0074134D" w:rsidRPr="00084F02" w:rsidRDefault="0074134D" w:rsidP="00084F02">
      <w:pPr>
        <w:autoSpaceDE w:val="0"/>
        <w:autoSpaceDN w:val="0"/>
        <w:adjustRightInd w:val="0"/>
        <w:rPr>
          <w:rFonts w:ascii="Garamond" w:hAnsi="Garamond" w:cs="Garamond"/>
        </w:rPr>
      </w:pPr>
    </w:p>
    <w:p w14:paraId="5629E9CE" w14:textId="77777777" w:rsidR="00FF11B1" w:rsidRPr="00084F02" w:rsidRDefault="00FF11B1" w:rsidP="00084F02">
      <w:pPr>
        <w:autoSpaceDE w:val="0"/>
        <w:autoSpaceDN w:val="0"/>
        <w:adjustRightInd w:val="0"/>
        <w:rPr>
          <w:rFonts w:ascii="Garamond" w:hAnsi="Garamond" w:cs="Garamond"/>
        </w:rPr>
      </w:pPr>
    </w:p>
    <w:p w14:paraId="20FB6D0A" w14:textId="77777777" w:rsidR="006842A5" w:rsidRPr="00084F02" w:rsidRDefault="00FE0279" w:rsidP="00084F02">
      <w:pPr>
        <w:autoSpaceDE w:val="0"/>
        <w:autoSpaceDN w:val="0"/>
        <w:adjustRightInd w:val="0"/>
        <w:rPr>
          <w:rFonts w:ascii="Garamond" w:hAnsi="Garamond" w:cs="Garamond"/>
        </w:rPr>
      </w:pPr>
      <w:r>
        <w:rPr>
          <w:rFonts w:ascii="Garamond" w:hAnsi="Garamond" w:cs="Garamond"/>
        </w:rPr>
        <w:t>16</w:t>
      </w:r>
      <w:r w:rsidR="00FF11B1" w:rsidRPr="00084F02">
        <w:rPr>
          <w:rFonts w:ascii="Garamond" w:hAnsi="Garamond" w:cs="Garamond"/>
        </w:rPr>
        <w:t xml:space="preserve">. Coaches </w:t>
      </w:r>
      <w:r w:rsidR="00FF11B1" w:rsidRPr="00084F02">
        <w:rPr>
          <w:rFonts w:ascii="Garamond" w:hAnsi="Garamond" w:cs="Garamond"/>
          <w:u w:val="single"/>
        </w:rPr>
        <w:t>MUST remove yellow-carded players from the game</w:t>
      </w:r>
      <w:r w:rsidR="00FF11B1" w:rsidRPr="00084F02">
        <w:rPr>
          <w:rFonts w:ascii="Garamond" w:hAnsi="Garamond" w:cs="Garamond"/>
        </w:rPr>
        <w:t xml:space="preserve"> at the time the referee shows the yellow card to the player and before restarting the game. Players may re-enter the game at the next stoppage in play and when allowed by the referee. A player receiving a second yellow card may not reenter the game. </w:t>
      </w:r>
    </w:p>
    <w:p w14:paraId="6892CD01" w14:textId="77777777" w:rsidR="009A194A" w:rsidRDefault="009A194A" w:rsidP="00084F02">
      <w:pPr>
        <w:autoSpaceDE w:val="0"/>
        <w:autoSpaceDN w:val="0"/>
        <w:adjustRightInd w:val="0"/>
        <w:rPr>
          <w:rFonts w:ascii="Garamond" w:hAnsi="Garamond" w:cs="Garamond"/>
          <w:b/>
        </w:rPr>
      </w:pPr>
    </w:p>
    <w:p w14:paraId="62CF9E4A" w14:textId="77777777" w:rsidR="009A194A" w:rsidRDefault="009A194A" w:rsidP="00084F02">
      <w:pPr>
        <w:autoSpaceDE w:val="0"/>
        <w:autoSpaceDN w:val="0"/>
        <w:adjustRightInd w:val="0"/>
        <w:rPr>
          <w:rFonts w:ascii="Garamond" w:hAnsi="Garamond" w:cs="Garamond"/>
          <w:b/>
        </w:rPr>
      </w:pPr>
    </w:p>
    <w:p w14:paraId="51F8718C" w14:textId="77777777" w:rsidR="007E5218" w:rsidRPr="00084F02" w:rsidRDefault="007E5218" w:rsidP="00084F02">
      <w:pPr>
        <w:autoSpaceDE w:val="0"/>
        <w:autoSpaceDN w:val="0"/>
        <w:adjustRightInd w:val="0"/>
        <w:rPr>
          <w:rFonts w:ascii="Garamond" w:hAnsi="Garamond" w:cs="Garamond"/>
          <w:b/>
        </w:rPr>
      </w:pPr>
      <w:r w:rsidRPr="00084F02">
        <w:rPr>
          <w:rFonts w:ascii="Garamond" w:hAnsi="Garamond" w:cs="Garamond"/>
          <w:b/>
        </w:rPr>
        <w:t>B. REFEREES AND FEES</w:t>
      </w:r>
    </w:p>
    <w:p w14:paraId="4328DA95" w14:textId="77777777" w:rsidR="007E5218" w:rsidRPr="00084F02" w:rsidRDefault="007E5218" w:rsidP="00084F02">
      <w:pPr>
        <w:autoSpaceDE w:val="0"/>
        <w:autoSpaceDN w:val="0"/>
        <w:adjustRightInd w:val="0"/>
        <w:rPr>
          <w:rFonts w:ascii="Garamond" w:hAnsi="Garamond" w:cs="Garamond"/>
        </w:rPr>
      </w:pPr>
    </w:p>
    <w:p w14:paraId="11564DFD" w14:textId="77777777" w:rsidR="007E5218" w:rsidRPr="00084F02" w:rsidRDefault="007E5218" w:rsidP="00084F02">
      <w:pPr>
        <w:autoSpaceDE w:val="0"/>
        <w:autoSpaceDN w:val="0"/>
        <w:adjustRightInd w:val="0"/>
        <w:rPr>
          <w:rFonts w:ascii="Garamond" w:hAnsi="Garamond" w:cs="Garamond"/>
        </w:rPr>
      </w:pPr>
      <w:r w:rsidRPr="00084F02">
        <w:rPr>
          <w:rFonts w:ascii="Garamond" w:hAnsi="Garamond" w:cs="Garamond"/>
        </w:rPr>
        <w:t>1. The assignment of Referees for regular season games will be determined by the</w:t>
      </w:r>
      <w:r w:rsidR="008A4510" w:rsidRPr="00084F02">
        <w:rPr>
          <w:rFonts w:ascii="Garamond" w:hAnsi="Garamond" w:cs="Garamond"/>
        </w:rPr>
        <w:t xml:space="preserve"> home</w:t>
      </w:r>
      <w:r w:rsidRPr="00084F02">
        <w:rPr>
          <w:rFonts w:ascii="Garamond" w:hAnsi="Garamond" w:cs="Garamond"/>
        </w:rPr>
        <w:t xml:space="preserve"> League/Club Referee Coordinator or official Referee Assignor of the Home Team. </w:t>
      </w:r>
    </w:p>
    <w:p w14:paraId="36FA9DCE" w14:textId="77777777" w:rsidR="007E5218" w:rsidRPr="00084F02" w:rsidRDefault="007E5218" w:rsidP="00084F02">
      <w:pPr>
        <w:autoSpaceDE w:val="0"/>
        <w:autoSpaceDN w:val="0"/>
        <w:adjustRightInd w:val="0"/>
        <w:rPr>
          <w:rFonts w:ascii="Garamond" w:hAnsi="Garamond" w:cs="Garamond"/>
        </w:rPr>
      </w:pPr>
    </w:p>
    <w:p w14:paraId="4784B8D5" w14:textId="77777777" w:rsidR="007E5218" w:rsidRPr="00084F02" w:rsidRDefault="007E5218" w:rsidP="00084F02">
      <w:pPr>
        <w:autoSpaceDE w:val="0"/>
        <w:autoSpaceDN w:val="0"/>
        <w:adjustRightInd w:val="0"/>
        <w:rPr>
          <w:rFonts w:ascii="Garamond" w:hAnsi="Garamond" w:cs="Garamond"/>
        </w:rPr>
      </w:pPr>
      <w:r w:rsidRPr="00084F02">
        <w:rPr>
          <w:rFonts w:ascii="Garamond" w:hAnsi="Garamond" w:cs="Garamond"/>
        </w:rPr>
        <w:t xml:space="preserve">2. All League and Referee Association Assignors must be USSF Certified.  Referee Assignors shall use best efforts to assign unbiased and neutral referees throughout the season.  </w:t>
      </w:r>
    </w:p>
    <w:p w14:paraId="49B3AAC8" w14:textId="77777777" w:rsidR="007E5218" w:rsidRPr="00084F02" w:rsidRDefault="007E5218" w:rsidP="00084F02">
      <w:pPr>
        <w:autoSpaceDE w:val="0"/>
        <w:autoSpaceDN w:val="0"/>
        <w:adjustRightInd w:val="0"/>
        <w:rPr>
          <w:rFonts w:ascii="Garamond" w:hAnsi="Garamond" w:cs="Garamond"/>
        </w:rPr>
      </w:pPr>
    </w:p>
    <w:p w14:paraId="0CAB879C" w14:textId="77777777" w:rsidR="0096738E" w:rsidRPr="00084F02" w:rsidRDefault="007E5218" w:rsidP="00084F02">
      <w:pPr>
        <w:autoSpaceDE w:val="0"/>
        <w:autoSpaceDN w:val="0"/>
        <w:adjustRightInd w:val="0"/>
        <w:rPr>
          <w:rFonts w:ascii="Garamond" w:hAnsi="Garamond" w:cs="Garamond"/>
        </w:rPr>
      </w:pPr>
      <w:r w:rsidRPr="00084F02">
        <w:rPr>
          <w:rFonts w:ascii="Garamond" w:hAnsi="Garamond" w:cs="Garamond"/>
        </w:rPr>
        <w:t>3. All Referees must be USSF registered and certified (displaying current ye</w:t>
      </w:r>
      <w:r w:rsidR="0096738E" w:rsidRPr="00084F02">
        <w:rPr>
          <w:rFonts w:ascii="Garamond" w:hAnsi="Garamond" w:cs="Garamond"/>
        </w:rPr>
        <w:t>ar badge).</w:t>
      </w:r>
    </w:p>
    <w:p w14:paraId="2B7E340E" w14:textId="77777777" w:rsidR="0096738E" w:rsidRPr="00084F02" w:rsidRDefault="0096738E" w:rsidP="00084F02">
      <w:pPr>
        <w:autoSpaceDE w:val="0"/>
        <w:autoSpaceDN w:val="0"/>
        <w:adjustRightInd w:val="0"/>
        <w:rPr>
          <w:rFonts w:ascii="Garamond" w:hAnsi="Garamond" w:cs="Garamond"/>
        </w:rPr>
      </w:pPr>
    </w:p>
    <w:p w14:paraId="239FC266" w14:textId="77777777" w:rsidR="00095242" w:rsidRPr="00084F02" w:rsidRDefault="0096738E" w:rsidP="00084F02">
      <w:pPr>
        <w:autoSpaceDE w:val="0"/>
        <w:autoSpaceDN w:val="0"/>
        <w:adjustRightInd w:val="0"/>
        <w:rPr>
          <w:rFonts w:ascii="Garamond" w:hAnsi="Garamond" w:cs="Garamond"/>
        </w:rPr>
      </w:pPr>
      <w:r w:rsidRPr="00084F02">
        <w:rPr>
          <w:rFonts w:ascii="Garamond" w:hAnsi="Garamond" w:cs="Garamond"/>
        </w:rPr>
        <w:t xml:space="preserve">4. </w:t>
      </w:r>
      <w:r w:rsidR="007E5218" w:rsidRPr="00084F02">
        <w:rPr>
          <w:rFonts w:ascii="Garamond" w:hAnsi="Garamond" w:cs="Garamond"/>
        </w:rPr>
        <w:t>The three (3</w:t>
      </w:r>
      <w:r w:rsidR="00095242" w:rsidRPr="00084F02">
        <w:rPr>
          <w:rFonts w:ascii="Garamond" w:hAnsi="Garamond" w:cs="Garamond"/>
        </w:rPr>
        <w:t>) man referee system is preferred</w:t>
      </w:r>
      <w:r w:rsidR="008A1DBC" w:rsidRPr="00084F02">
        <w:rPr>
          <w:rFonts w:ascii="Garamond" w:hAnsi="Garamond" w:cs="Garamond"/>
        </w:rPr>
        <w:t xml:space="preserve">. </w:t>
      </w:r>
      <w:r w:rsidR="00095242" w:rsidRPr="00084F02">
        <w:rPr>
          <w:rFonts w:ascii="Garamond" w:hAnsi="Garamond" w:cs="Garamond"/>
        </w:rPr>
        <w:t xml:space="preserve"> Use of a Club person as assistant referee/linesman is at the discretion of the center referee.</w:t>
      </w:r>
    </w:p>
    <w:p w14:paraId="42F17734" w14:textId="77777777" w:rsidR="00095242" w:rsidRPr="00084F02" w:rsidRDefault="00095242" w:rsidP="00084F02">
      <w:pPr>
        <w:autoSpaceDE w:val="0"/>
        <w:autoSpaceDN w:val="0"/>
        <w:adjustRightInd w:val="0"/>
        <w:rPr>
          <w:rFonts w:ascii="Garamond" w:hAnsi="Garamond" w:cs="Garamond"/>
        </w:rPr>
      </w:pPr>
    </w:p>
    <w:p w14:paraId="4476EFEA" w14:textId="77777777" w:rsidR="007E5218" w:rsidRDefault="00095242" w:rsidP="00084F02">
      <w:pPr>
        <w:autoSpaceDE w:val="0"/>
        <w:autoSpaceDN w:val="0"/>
        <w:adjustRightInd w:val="0"/>
        <w:rPr>
          <w:rFonts w:ascii="Garamond" w:hAnsi="Garamond" w:cs="Garamond"/>
        </w:rPr>
      </w:pPr>
      <w:r w:rsidRPr="00084F02">
        <w:rPr>
          <w:rFonts w:ascii="Garamond" w:hAnsi="Garamond" w:cs="Garamond"/>
        </w:rPr>
        <w:t>5. ALL r</w:t>
      </w:r>
      <w:r w:rsidR="008A1DBC" w:rsidRPr="00084F02">
        <w:rPr>
          <w:rFonts w:ascii="Garamond" w:hAnsi="Garamond" w:cs="Garamond"/>
        </w:rPr>
        <w:t>eferees</w:t>
      </w:r>
      <w:r w:rsidRPr="00084F02">
        <w:rPr>
          <w:rFonts w:ascii="Garamond" w:hAnsi="Garamond" w:cs="Garamond"/>
        </w:rPr>
        <w:t>, including AR,</w:t>
      </w:r>
      <w:r w:rsidR="008A1DBC" w:rsidRPr="00084F02">
        <w:rPr>
          <w:rFonts w:ascii="Garamond" w:hAnsi="Garamond" w:cs="Garamond"/>
        </w:rPr>
        <w:t xml:space="preserve"> shall</w:t>
      </w:r>
      <w:r w:rsidR="007E5218" w:rsidRPr="00084F02">
        <w:rPr>
          <w:rFonts w:ascii="Garamond" w:hAnsi="Garamond" w:cs="Garamond"/>
        </w:rPr>
        <w:t xml:space="preserve"> be at least 2 years older than the age of the players they are officiating.</w:t>
      </w:r>
    </w:p>
    <w:p w14:paraId="21DEBEAC" w14:textId="77777777" w:rsidR="00936751" w:rsidRPr="00084F02" w:rsidRDefault="00936751" w:rsidP="00084F02">
      <w:pPr>
        <w:autoSpaceDE w:val="0"/>
        <w:autoSpaceDN w:val="0"/>
        <w:adjustRightInd w:val="0"/>
        <w:rPr>
          <w:rFonts w:ascii="Garamond" w:hAnsi="Garamond" w:cs="Garamond"/>
        </w:rPr>
      </w:pPr>
    </w:p>
    <w:p w14:paraId="79459E14" w14:textId="77777777" w:rsidR="007E5218" w:rsidRPr="00084F02" w:rsidRDefault="00095242" w:rsidP="00084F02">
      <w:pPr>
        <w:autoSpaceDE w:val="0"/>
        <w:autoSpaceDN w:val="0"/>
        <w:adjustRightInd w:val="0"/>
        <w:rPr>
          <w:rFonts w:ascii="Garamond" w:hAnsi="Garamond" w:cs="Garamond"/>
        </w:rPr>
      </w:pPr>
      <w:r w:rsidRPr="00084F02">
        <w:rPr>
          <w:rFonts w:ascii="Garamond" w:hAnsi="Garamond" w:cs="Garamond"/>
        </w:rPr>
        <w:t>6</w:t>
      </w:r>
      <w:r w:rsidR="0096738E" w:rsidRPr="00084F02">
        <w:rPr>
          <w:rFonts w:ascii="Garamond" w:hAnsi="Garamond" w:cs="Garamond"/>
        </w:rPr>
        <w:t>. Both teams are responsible for referee fees.  Each team is responsible for half the referee fees.</w:t>
      </w:r>
    </w:p>
    <w:p w14:paraId="7ECE5E0C" w14:textId="77777777" w:rsidR="0096738E" w:rsidRPr="00084F02" w:rsidRDefault="0096738E" w:rsidP="00084F02">
      <w:pPr>
        <w:autoSpaceDE w:val="0"/>
        <w:autoSpaceDN w:val="0"/>
        <w:adjustRightInd w:val="0"/>
        <w:rPr>
          <w:rFonts w:ascii="Garamond" w:hAnsi="Garamond" w:cs="Garamond"/>
        </w:rPr>
      </w:pPr>
    </w:p>
    <w:p w14:paraId="4DFAEB11" w14:textId="77777777" w:rsidR="0096738E" w:rsidRPr="00084F02" w:rsidRDefault="00095242" w:rsidP="00084F02">
      <w:pPr>
        <w:autoSpaceDE w:val="0"/>
        <w:autoSpaceDN w:val="0"/>
        <w:adjustRightInd w:val="0"/>
        <w:rPr>
          <w:rFonts w:ascii="Garamond" w:hAnsi="Garamond" w:cs="Garamond"/>
        </w:rPr>
      </w:pPr>
      <w:r w:rsidRPr="00084F02">
        <w:rPr>
          <w:rFonts w:ascii="Garamond" w:hAnsi="Garamond" w:cs="Garamond"/>
        </w:rPr>
        <w:t>7</w:t>
      </w:r>
      <w:r w:rsidR="0096738E" w:rsidRPr="00084F02">
        <w:rPr>
          <w:rFonts w:ascii="Garamond" w:hAnsi="Garamond" w:cs="Garamond"/>
        </w:rPr>
        <w:t>. Referees are to be paid in cash before the match.</w:t>
      </w:r>
    </w:p>
    <w:p w14:paraId="2E18DCFE" w14:textId="77777777" w:rsidR="007E5218" w:rsidRPr="00084F02" w:rsidRDefault="007E5218" w:rsidP="00084F02">
      <w:pPr>
        <w:autoSpaceDE w:val="0"/>
        <w:autoSpaceDN w:val="0"/>
        <w:adjustRightInd w:val="0"/>
        <w:rPr>
          <w:rFonts w:ascii="Garamond" w:hAnsi="Garamond" w:cs="Garamond"/>
        </w:rPr>
      </w:pPr>
    </w:p>
    <w:p w14:paraId="0AE2D2BF" w14:textId="77777777" w:rsidR="009A194A" w:rsidRDefault="009A194A" w:rsidP="00084F02">
      <w:pPr>
        <w:autoSpaceDE w:val="0"/>
        <w:autoSpaceDN w:val="0"/>
        <w:adjustRightInd w:val="0"/>
        <w:rPr>
          <w:rFonts w:ascii="Garamond" w:hAnsi="Garamond" w:cs="Garamond"/>
        </w:rPr>
      </w:pPr>
    </w:p>
    <w:p w14:paraId="3ABB8E07" w14:textId="77777777" w:rsidR="00095242" w:rsidRPr="00084F02" w:rsidRDefault="00095242" w:rsidP="00084F02">
      <w:pPr>
        <w:autoSpaceDE w:val="0"/>
        <w:autoSpaceDN w:val="0"/>
        <w:adjustRightInd w:val="0"/>
        <w:rPr>
          <w:rFonts w:ascii="Garamond" w:hAnsi="Garamond" w:cs="Garamond"/>
        </w:rPr>
      </w:pPr>
      <w:r w:rsidRPr="00084F02">
        <w:rPr>
          <w:rFonts w:ascii="Garamond" w:hAnsi="Garamond" w:cs="Garamond"/>
        </w:rPr>
        <w:t>8</w:t>
      </w:r>
      <w:r w:rsidR="007E5218" w:rsidRPr="00084F02">
        <w:rPr>
          <w:rFonts w:ascii="Garamond" w:hAnsi="Garamond" w:cs="Garamond"/>
        </w:rPr>
        <w:t xml:space="preserve">. Referee payment for 3 Referees per game is $1.40 per minute of game time. Referee payments should be pro-rated when there are less than 3 referees officiating any game. Assistant referees not in proper uniform are considered to be Club Linesman and </w:t>
      </w:r>
      <w:proofErr w:type="gramStart"/>
      <w:r w:rsidR="007E5218" w:rsidRPr="00084F02">
        <w:rPr>
          <w:rFonts w:ascii="Garamond" w:hAnsi="Garamond" w:cs="Garamond"/>
        </w:rPr>
        <w:t>should not to</w:t>
      </w:r>
      <w:proofErr w:type="gramEnd"/>
      <w:r w:rsidR="007E5218" w:rsidRPr="00084F02">
        <w:rPr>
          <w:rFonts w:ascii="Garamond" w:hAnsi="Garamond" w:cs="Garamond"/>
        </w:rPr>
        <w:t xml:space="preserve"> be paid for their services.</w:t>
      </w:r>
      <w:r w:rsidR="00405F39" w:rsidRPr="00084F02">
        <w:rPr>
          <w:rFonts w:ascii="Garamond" w:hAnsi="Garamond" w:cs="Garamond"/>
        </w:rPr>
        <w:t xml:space="preserve">  (See breakdown below).</w:t>
      </w:r>
    </w:p>
    <w:p w14:paraId="48447590" w14:textId="77777777" w:rsidR="005215D0" w:rsidRDefault="005215D0" w:rsidP="00084F02">
      <w:pPr>
        <w:autoSpaceDE w:val="0"/>
        <w:autoSpaceDN w:val="0"/>
        <w:adjustRightInd w:val="0"/>
        <w:rPr>
          <w:rFonts w:ascii="Garamond" w:hAnsi="Garamond" w:cs="Garamond"/>
        </w:rPr>
      </w:pPr>
    </w:p>
    <w:p w14:paraId="055EF90C" w14:textId="1753A9E3" w:rsidR="00095242" w:rsidRPr="00084F02" w:rsidRDefault="00BF03DB" w:rsidP="00084F02">
      <w:pPr>
        <w:autoSpaceDE w:val="0"/>
        <w:autoSpaceDN w:val="0"/>
        <w:adjustRightInd w:val="0"/>
        <w:rPr>
          <w:rFonts w:ascii="Garamond" w:hAnsi="Garamond" w:cs="Garamond"/>
        </w:rPr>
      </w:pPr>
      <w:r w:rsidRPr="00084F02">
        <w:rPr>
          <w:rFonts w:ascii="Garamond" w:hAnsi="Garamond"/>
          <w:bCs/>
        </w:rPr>
        <w:t>Game Length - 90 min / 80 min / 70 min</w:t>
      </w:r>
      <w:r w:rsidR="00063509">
        <w:rPr>
          <w:rFonts w:ascii="Garamond" w:hAnsi="Garamond"/>
          <w:bCs/>
        </w:rPr>
        <w:t xml:space="preserve"> / 60 min</w:t>
      </w:r>
      <w:r w:rsidRPr="00084F02">
        <w:rPr>
          <w:rFonts w:ascii="Garamond" w:hAnsi="Garamond"/>
          <w:bCs/>
        </w:rPr>
        <w:br/>
        <w:t>3 Referees -       $1</w:t>
      </w:r>
      <w:r w:rsidR="00063509">
        <w:rPr>
          <w:rFonts w:ascii="Garamond" w:hAnsi="Garamond"/>
          <w:bCs/>
        </w:rPr>
        <w:t>3</w:t>
      </w:r>
      <w:r w:rsidRPr="00084F02">
        <w:rPr>
          <w:rFonts w:ascii="Garamond" w:hAnsi="Garamond"/>
          <w:bCs/>
        </w:rPr>
        <w:t>6.00 / $1</w:t>
      </w:r>
      <w:r w:rsidR="00063509">
        <w:rPr>
          <w:rFonts w:ascii="Garamond" w:hAnsi="Garamond"/>
          <w:bCs/>
        </w:rPr>
        <w:t>20</w:t>
      </w:r>
      <w:r w:rsidRPr="00084F02">
        <w:rPr>
          <w:rFonts w:ascii="Garamond" w:hAnsi="Garamond"/>
          <w:bCs/>
        </w:rPr>
        <w:t>.00 / $</w:t>
      </w:r>
      <w:r w:rsidR="00063509">
        <w:rPr>
          <w:rFonts w:ascii="Garamond" w:hAnsi="Garamond"/>
          <w:bCs/>
        </w:rPr>
        <w:t>106</w:t>
      </w:r>
      <w:r w:rsidRPr="00084F02">
        <w:rPr>
          <w:rFonts w:ascii="Garamond" w:hAnsi="Garamond"/>
          <w:bCs/>
        </w:rPr>
        <w:t>.00</w:t>
      </w:r>
      <w:r w:rsidR="00063509">
        <w:rPr>
          <w:rFonts w:ascii="Garamond" w:hAnsi="Garamond"/>
          <w:bCs/>
        </w:rPr>
        <w:t xml:space="preserve"> / $90.00</w:t>
      </w:r>
      <w:r w:rsidRPr="00084F02">
        <w:rPr>
          <w:rFonts w:ascii="Garamond" w:hAnsi="Garamond"/>
          <w:bCs/>
        </w:rPr>
        <w:br/>
        <w:t>2 Referees -       $10</w:t>
      </w:r>
      <w:r w:rsidR="00063509">
        <w:rPr>
          <w:rFonts w:ascii="Garamond" w:hAnsi="Garamond"/>
          <w:bCs/>
        </w:rPr>
        <w:t>8</w:t>
      </w:r>
      <w:r w:rsidRPr="00084F02">
        <w:rPr>
          <w:rFonts w:ascii="Garamond" w:hAnsi="Garamond"/>
          <w:bCs/>
        </w:rPr>
        <w:t>.00 / $9</w:t>
      </w:r>
      <w:r w:rsidR="00063509">
        <w:rPr>
          <w:rFonts w:ascii="Garamond" w:hAnsi="Garamond"/>
          <w:bCs/>
        </w:rPr>
        <w:t>6</w:t>
      </w:r>
      <w:r w:rsidRPr="00084F02">
        <w:rPr>
          <w:rFonts w:ascii="Garamond" w:hAnsi="Garamond"/>
          <w:bCs/>
        </w:rPr>
        <w:t>.00 /   $</w:t>
      </w:r>
      <w:r w:rsidR="00063509">
        <w:rPr>
          <w:rFonts w:ascii="Garamond" w:hAnsi="Garamond"/>
          <w:bCs/>
        </w:rPr>
        <w:t>84</w:t>
      </w:r>
      <w:r w:rsidRPr="00084F02">
        <w:rPr>
          <w:rFonts w:ascii="Garamond" w:hAnsi="Garamond"/>
          <w:bCs/>
        </w:rPr>
        <w:t>.00</w:t>
      </w:r>
      <w:r w:rsidR="00063509">
        <w:rPr>
          <w:rFonts w:ascii="Garamond" w:hAnsi="Garamond"/>
          <w:bCs/>
        </w:rPr>
        <w:t xml:space="preserve"> / $72.00</w:t>
      </w:r>
      <w:r w:rsidRPr="00084F02">
        <w:rPr>
          <w:rFonts w:ascii="Garamond" w:hAnsi="Garamond"/>
          <w:bCs/>
        </w:rPr>
        <w:br/>
        <w:t>1 Referee -          $8</w:t>
      </w:r>
      <w:r w:rsidR="00063509">
        <w:rPr>
          <w:rFonts w:ascii="Garamond" w:hAnsi="Garamond"/>
          <w:bCs/>
        </w:rPr>
        <w:t>2</w:t>
      </w:r>
      <w:r w:rsidRPr="00084F02">
        <w:rPr>
          <w:rFonts w:ascii="Garamond" w:hAnsi="Garamond"/>
          <w:bCs/>
        </w:rPr>
        <w:t>.00 / $</w:t>
      </w:r>
      <w:r w:rsidR="00063509">
        <w:rPr>
          <w:rFonts w:ascii="Garamond" w:hAnsi="Garamond"/>
          <w:bCs/>
        </w:rPr>
        <w:t>72</w:t>
      </w:r>
      <w:r w:rsidRPr="00084F02">
        <w:rPr>
          <w:rFonts w:ascii="Garamond" w:hAnsi="Garamond"/>
          <w:bCs/>
        </w:rPr>
        <w:t>.00 /   $</w:t>
      </w:r>
      <w:r w:rsidR="00063509">
        <w:rPr>
          <w:rFonts w:ascii="Garamond" w:hAnsi="Garamond"/>
          <w:bCs/>
        </w:rPr>
        <w:t>64</w:t>
      </w:r>
      <w:r w:rsidRPr="00084F02">
        <w:rPr>
          <w:rFonts w:ascii="Garamond" w:hAnsi="Garamond"/>
          <w:bCs/>
        </w:rPr>
        <w:t>.00</w:t>
      </w:r>
      <w:r w:rsidR="00063509">
        <w:rPr>
          <w:rFonts w:ascii="Garamond" w:hAnsi="Garamond"/>
          <w:bCs/>
        </w:rPr>
        <w:t xml:space="preserve"> / $54.00</w:t>
      </w:r>
    </w:p>
    <w:p w14:paraId="2784EBC5" w14:textId="77777777" w:rsidR="00095242" w:rsidRPr="00084F02" w:rsidRDefault="00095242" w:rsidP="00084F02">
      <w:pPr>
        <w:autoSpaceDE w:val="0"/>
        <w:autoSpaceDN w:val="0"/>
        <w:adjustRightInd w:val="0"/>
        <w:rPr>
          <w:rFonts w:ascii="Garamond" w:hAnsi="Garamond" w:cs="Garamond"/>
        </w:rPr>
      </w:pPr>
    </w:p>
    <w:p w14:paraId="3155B710" w14:textId="77777777" w:rsidR="007E5218" w:rsidRPr="00084F02" w:rsidRDefault="008F586C" w:rsidP="00084F02">
      <w:pPr>
        <w:autoSpaceDE w:val="0"/>
        <w:autoSpaceDN w:val="0"/>
        <w:adjustRightInd w:val="0"/>
        <w:rPr>
          <w:rFonts w:ascii="Garamond" w:hAnsi="Garamond" w:cs="Garamond"/>
        </w:rPr>
      </w:pPr>
      <w:r w:rsidRPr="00084F02">
        <w:rPr>
          <w:rFonts w:ascii="Garamond" w:hAnsi="Garamond" w:cs="Garamond"/>
        </w:rPr>
        <w:t>9</w:t>
      </w:r>
      <w:r w:rsidR="007E5218" w:rsidRPr="00084F02">
        <w:rPr>
          <w:rFonts w:ascii="Garamond" w:hAnsi="Garamond" w:cs="Garamond"/>
        </w:rPr>
        <w:t>. If there is no assigned referee present at the start of the game, the coaches shall jointly select an assistant referee or other agreeable party to fulfill the center referee responsibilities. The replacement Center Referee shall receive due payment. (Every effort shall be made to complete the scheduled game). In the event that a replacement Center Referee cannot be obt</w:t>
      </w:r>
      <w:r w:rsidRPr="00084F02">
        <w:rPr>
          <w:rFonts w:ascii="Garamond" w:hAnsi="Garamond" w:cs="Garamond"/>
        </w:rPr>
        <w:t>ained for a regular season game</w:t>
      </w:r>
      <w:r w:rsidR="007E5218" w:rsidRPr="00084F02">
        <w:rPr>
          <w:rFonts w:ascii="Garamond" w:hAnsi="Garamond" w:cs="Garamond"/>
        </w:rPr>
        <w:t xml:space="preserve"> the </w:t>
      </w:r>
      <w:proofErr w:type="gramStart"/>
      <w:r w:rsidR="007E5218" w:rsidRPr="00084F02">
        <w:rPr>
          <w:rFonts w:ascii="Garamond" w:hAnsi="Garamond" w:cs="Garamond"/>
        </w:rPr>
        <w:t>Home</w:t>
      </w:r>
      <w:proofErr w:type="gramEnd"/>
      <w:r w:rsidR="007E5218" w:rsidRPr="00084F02">
        <w:rPr>
          <w:rFonts w:ascii="Garamond" w:hAnsi="Garamond" w:cs="Garamond"/>
        </w:rPr>
        <w:t xml:space="preserve"> team shall forfeit the game</w:t>
      </w:r>
      <w:r w:rsidR="00442BC1" w:rsidRPr="00084F02">
        <w:rPr>
          <w:rFonts w:ascii="Garamond" w:hAnsi="Garamond" w:cs="Garamond"/>
        </w:rPr>
        <w:t xml:space="preserve"> or a rescheduled game may occur</w:t>
      </w:r>
      <w:r w:rsidRPr="00084F02">
        <w:rPr>
          <w:rFonts w:ascii="Garamond" w:hAnsi="Garamond" w:cs="Garamond"/>
        </w:rPr>
        <w:t>.</w:t>
      </w:r>
    </w:p>
    <w:p w14:paraId="405CBA21" w14:textId="77777777" w:rsidR="00CD3E19" w:rsidRPr="00084F02" w:rsidRDefault="00CD3E19" w:rsidP="00084F02">
      <w:pPr>
        <w:autoSpaceDE w:val="0"/>
        <w:autoSpaceDN w:val="0"/>
        <w:adjustRightInd w:val="0"/>
        <w:rPr>
          <w:rFonts w:ascii="Garamond" w:hAnsi="Garamond" w:cs="Garamond"/>
        </w:rPr>
      </w:pPr>
    </w:p>
    <w:p w14:paraId="405D4B3F" w14:textId="77777777" w:rsidR="00CD3E19" w:rsidRPr="00084F02" w:rsidRDefault="008F586C" w:rsidP="00084F02">
      <w:pPr>
        <w:autoSpaceDE w:val="0"/>
        <w:autoSpaceDN w:val="0"/>
        <w:adjustRightInd w:val="0"/>
        <w:rPr>
          <w:rFonts w:ascii="Garamond" w:hAnsi="Garamond" w:cs="Garamond"/>
        </w:rPr>
      </w:pPr>
      <w:r w:rsidRPr="00084F02">
        <w:rPr>
          <w:rFonts w:ascii="Garamond" w:hAnsi="Garamond" w:cs="Garamond"/>
        </w:rPr>
        <w:t>10</w:t>
      </w:r>
      <w:r w:rsidR="00CD3E19" w:rsidRPr="00084F02">
        <w:rPr>
          <w:rFonts w:ascii="Garamond" w:hAnsi="Garamond" w:cs="Garamond"/>
        </w:rPr>
        <w:t>. Teams fo</w:t>
      </w:r>
      <w:r w:rsidR="009338D8" w:rsidRPr="00084F02">
        <w:rPr>
          <w:rFonts w:ascii="Garamond" w:hAnsi="Garamond" w:cs="Garamond"/>
        </w:rPr>
        <w:t xml:space="preserve">rfeiting league </w:t>
      </w:r>
      <w:r w:rsidR="00CD3E19" w:rsidRPr="00084F02">
        <w:rPr>
          <w:rFonts w:ascii="Garamond" w:hAnsi="Garamond" w:cs="Garamond"/>
        </w:rPr>
        <w:t>scheduled game</w:t>
      </w:r>
      <w:r w:rsidR="009338D8" w:rsidRPr="00084F02">
        <w:rPr>
          <w:rFonts w:ascii="Garamond" w:hAnsi="Garamond" w:cs="Garamond"/>
        </w:rPr>
        <w:t>s will pay the full cost of referee</w:t>
      </w:r>
      <w:r w:rsidR="00CD3E19" w:rsidRPr="00084F02">
        <w:rPr>
          <w:rFonts w:ascii="Garamond" w:hAnsi="Garamond" w:cs="Garamond"/>
        </w:rPr>
        <w:t xml:space="preserve"> </w:t>
      </w:r>
      <w:r w:rsidR="00AC74D5" w:rsidRPr="00084F02">
        <w:rPr>
          <w:rFonts w:ascii="Garamond" w:hAnsi="Garamond" w:cs="Garamond"/>
        </w:rPr>
        <w:t>fees</w:t>
      </w:r>
      <w:r w:rsidR="009338D8" w:rsidRPr="00084F02">
        <w:rPr>
          <w:rFonts w:ascii="Garamond" w:hAnsi="Garamond" w:cs="Garamond"/>
        </w:rPr>
        <w:t xml:space="preserve"> </w:t>
      </w:r>
      <w:r w:rsidR="00CD3E19" w:rsidRPr="00084F02">
        <w:rPr>
          <w:rFonts w:ascii="Garamond" w:hAnsi="Garamond" w:cs="Garamond"/>
        </w:rPr>
        <w:t>if the forfeit is after Wednesday 5:00 PM of the week’s league scheduled game. A</w:t>
      </w:r>
      <w:r w:rsidR="00091338" w:rsidRPr="00084F02">
        <w:rPr>
          <w:rFonts w:ascii="Garamond" w:hAnsi="Garamond" w:cs="Garamond"/>
        </w:rPr>
        <w:t xml:space="preserve"> forfeit can be, </w:t>
      </w:r>
      <w:r w:rsidR="003D368E" w:rsidRPr="00084F02">
        <w:rPr>
          <w:rFonts w:ascii="Garamond" w:hAnsi="Garamond" w:cs="Garamond"/>
        </w:rPr>
        <w:t xml:space="preserve">but </w:t>
      </w:r>
      <w:r w:rsidR="00091338" w:rsidRPr="00084F02">
        <w:rPr>
          <w:rFonts w:ascii="Garamond" w:hAnsi="Garamond" w:cs="Garamond"/>
        </w:rPr>
        <w:t>not limited to</w:t>
      </w:r>
      <w:r w:rsidR="00CD3E19" w:rsidRPr="00084F02">
        <w:rPr>
          <w:rFonts w:ascii="Garamond" w:hAnsi="Garamond" w:cs="Garamond"/>
        </w:rPr>
        <w:t>:</w:t>
      </w:r>
    </w:p>
    <w:p w14:paraId="561C7FC2" w14:textId="77777777" w:rsidR="00CD3E19" w:rsidRPr="00084F02" w:rsidRDefault="00CD3E19" w:rsidP="00084F02">
      <w:pPr>
        <w:numPr>
          <w:ilvl w:val="0"/>
          <w:numId w:val="3"/>
        </w:numPr>
        <w:autoSpaceDE w:val="0"/>
        <w:autoSpaceDN w:val="0"/>
        <w:adjustRightInd w:val="0"/>
        <w:ind w:left="0" w:firstLine="0"/>
        <w:rPr>
          <w:rFonts w:ascii="Garamond" w:hAnsi="Garamond" w:cs="Garamond"/>
        </w:rPr>
      </w:pPr>
      <w:r w:rsidRPr="00084F02">
        <w:rPr>
          <w:rFonts w:ascii="Garamond" w:hAnsi="Garamond" w:cs="Garamond"/>
        </w:rPr>
        <w:t>A team that doesn’t show</w:t>
      </w:r>
      <w:r w:rsidR="007A2292" w:rsidRPr="00084F02">
        <w:rPr>
          <w:rFonts w:ascii="Garamond" w:hAnsi="Garamond" w:cs="Garamond"/>
        </w:rPr>
        <w:t xml:space="preserve"> </w:t>
      </w:r>
      <w:r w:rsidR="00091338" w:rsidRPr="00084F02">
        <w:rPr>
          <w:rFonts w:ascii="Garamond" w:hAnsi="Garamond" w:cs="Garamond"/>
        </w:rPr>
        <w:t>up for a league-scheduled game</w:t>
      </w:r>
    </w:p>
    <w:p w14:paraId="1E5E2772" w14:textId="6ABB1ECF" w:rsidR="00CD3E19" w:rsidRPr="00084F02" w:rsidRDefault="00CD3E19" w:rsidP="00084F02">
      <w:pPr>
        <w:numPr>
          <w:ilvl w:val="0"/>
          <w:numId w:val="4"/>
        </w:numPr>
        <w:autoSpaceDE w:val="0"/>
        <w:autoSpaceDN w:val="0"/>
        <w:adjustRightInd w:val="0"/>
        <w:ind w:left="0" w:firstLine="0"/>
        <w:rPr>
          <w:rFonts w:ascii="Garamond" w:hAnsi="Garamond" w:cs="Garamond"/>
        </w:rPr>
      </w:pPr>
      <w:r w:rsidRPr="00084F02">
        <w:rPr>
          <w:rFonts w:ascii="Garamond" w:hAnsi="Garamond" w:cs="Garamond"/>
        </w:rPr>
        <w:t xml:space="preserve">A team having </w:t>
      </w:r>
      <w:r w:rsidR="003D368E" w:rsidRPr="00084F02">
        <w:rPr>
          <w:rFonts w:ascii="Garamond" w:hAnsi="Garamond" w:cs="Garamond"/>
        </w:rPr>
        <w:t>less than</w:t>
      </w:r>
      <w:r w:rsidR="00063509">
        <w:rPr>
          <w:rFonts w:ascii="Garamond" w:hAnsi="Garamond" w:cs="Garamond"/>
        </w:rPr>
        <w:t xml:space="preserve"> 5 players 201</w:t>
      </w:r>
      <w:r w:rsidR="00815112">
        <w:rPr>
          <w:rFonts w:ascii="Garamond" w:hAnsi="Garamond" w:cs="Garamond"/>
        </w:rPr>
        <w:t>1</w:t>
      </w:r>
      <w:r w:rsidR="00063509">
        <w:rPr>
          <w:rFonts w:ascii="Garamond" w:hAnsi="Garamond" w:cs="Garamond"/>
        </w:rPr>
        <w:t xml:space="preserve"> (12U), </w:t>
      </w:r>
      <w:r w:rsidR="003D368E" w:rsidRPr="00084F02">
        <w:rPr>
          <w:rFonts w:ascii="Garamond" w:hAnsi="Garamond" w:cs="Garamond"/>
        </w:rPr>
        <w:t>7 players for 200</w:t>
      </w:r>
      <w:r w:rsidR="00815112">
        <w:rPr>
          <w:rFonts w:ascii="Garamond" w:hAnsi="Garamond" w:cs="Garamond"/>
        </w:rPr>
        <w:t>9</w:t>
      </w:r>
      <w:r w:rsidR="003D368E" w:rsidRPr="00084F02">
        <w:rPr>
          <w:rFonts w:ascii="Garamond" w:hAnsi="Garamond" w:cs="Garamond"/>
        </w:rPr>
        <w:t xml:space="preserve"> (14</w:t>
      </w:r>
      <w:r w:rsidR="007A2292" w:rsidRPr="00084F02">
        <w:rPr>
          <w:rFonts w:ascii="Garamond" w:hAnsi="Garamond" w:cs="Garamond"/>
        </w:rPr>
        <w:t>U</w:t>
      </w:r>
      <w:r w:rsidR="001E7A66" w:rsidRPr="00084F02">
        <w:rPr>
          <w:rFonts w:ascii="Garamond" w:hAnsi="Garamond" w:cs="Garamond"/>
        </w:rPr>
        <w:t xml:space="preserve">) </w:t>
      </w:r>
      <w:r w:rsidR="007A2292" w:rsidRPr="00084F02">
        <w:rPr>
          <w:rFonts w:ascii="Garamond" w:hAnsi="Garamond" w:cs="Garamond"/>
        </w:rPr>
        <w:t xml:space="preserve">through </w:t>
      </w:r>
      <w:r w:rsidR="00063509">
        <w:rPr>
          <w:rFonts w:ascii="Garamond" w:hAnsi="Garamond" w:cs="Garamond"/>
        </w:rPr>
        <w:t>200</w:t>
      </w:r>
      <w:r w:rsidR="00815112">
        <w:rPr>
          <w:rFonts w:ascii="Garamond" w:hAnsi="Garamond" w:cs="Garamond"/>
        </w:rPr>
        <w:t>4</w:t>
      </w:r>
      <w:r w:rsidR="007A2292" w:rsidRPr="00084F02">
        <w:rPr>
          <w:rFonts w:ascii="Garamond" w:hAnsi="Garamond" w:cs="Garamond"/>
        </w:rPr>
        <w:t xml:space="preserve"> (</w:t>
      </w:r>
      <w:r w:rsidR="00191154" w:rsidRPr="00084F02">
        <w:rPr>
          <w:rFonts w:ascii="Garamond" w:hAnsi="Garamond" w:cs="Garamond"/>
        </w:rPr>
        <w:t>19</w:t>
      </w:r>
      <w:r w:rsidR="007A2292" w:rsidRPr="00084F02">
        <w:rPr>
          <w:rFonts w:ascii="Garamond" w:hAnsi="Garamond" w:cs="Garamond"/>
        </w:rPr>
        <w:t>U</w:t>
      </w:r>
      <w:r w:rsidR="00191154" w:rsidRPr="00084F02">
        <w:rPr>
          <w:rFonts w:ascii="Garamond" w:hAnsi="Garamond" w:cs="Garamond"/>
        </w:rPr>
        <w:t xml:space="preserve">) </w:t>
      </w:r>
      <w:r w:rsidRPr="00084F02">
        <w:rPr>
          <w:rFonts w:ascii="Garamond" w:hAnsi="Garamond" w:cs="Garamond"/>
        </w:rPr>
        <w:t>on the field at game time, with the grace period</w:t>
      </w:r>
    </w:p>
    <w:p w14:paraId="1D1BFE75" w14:textId="77777777" w:rsidR="00CD3E19" w:rsidRPr="00084F02" w:rsidRDefault="00CD3E19" w:rsidP="00084F02">
      <w:pPr>
        <w:numPr>
          <w:ilvl w:val="0"/>
          <w:numId w:val="5"/>
        </w:numPr>
        <w:autoSpaceDE w:val="0"/>
        <w:autoSpaceDN w:val="0"/>
        <w:adjustRightInd w:val="0"/>
        <w:ind w:left="0" w:firstLine="0"/>
        <w:rPr>
          <w:rFonts w:ascii="Garamond" w:hAnsi="Garamond" w:cs="Garamond"/>
        </w:rPr>
      </w:pPr>
      <w:r w:rsidRPr="00084F02">
        <w:rPr>
          <w:rFonts w:ascii="Garamond" w:hAnsi="Garamond" w:cs="Garamond"/>
        </w:rPr>
        <w:t>A team that does not have ID</w:t>
      </w:r>
      <w:r w:rsidR="00091338" w:rsidRPr="00084F02">
        <w:rPr>
          <w:rFonts w:ascii="Garamond" w:hAnsi="Garamond" w:cs="Garamond"/>
        </w:rPr>
        <w:t xml:space="preserve"> cards</w:t>
      </w:r>
      <w:r w:rsidR="009338D8" w:rsidRPr="00084F02">
        <w:rPr>
          <w:rFonts w:ascii="Garamond" w:hAnsi="Garamond" w:cs="Garamond"/>
        </w:rPr>
        <w:t xml:space="preserve"> or a printed photo roster showing a min</w:t>
      </w:r>
      <w:r w:rsidR="007A2292" w:rsidRPr="00084F02">
        <w:rPr>
          <w:rFonts w:ascii="Garamond" w:hAnsi="Garamond" w:cs="Garamond"/>
        </w:rPr>
        <w:t>imum number of eligible players</w:t>
      </w:r>
    </w:p>
    <w:p w14:paraId="55FD9144" w14:textId="77777777" w:rsidR="00CD3E19" w:rsidRPr="00084F02" w:rsidRDefault="00CD3E19" w:rsidP="00084F02">
      <w:pPr>
        <w:numPr>
          <w:ilvl w:val="0"/>
          <w:numId w:val="5"/>
        </w:numPr>
        <w:autoSpaceDE w:val="0"/>
        <w:autoSpaceDN w:val="0"/>
        <w:adjustRightInd w:val="0"/>
        <w:ind w:left="0" w:firstLine="0"/>
        <w:rPr>
          <w:rFonts w:ascii="Garamond" w:hAnsi="Garamond" w:cs="Garamond"/>
        </w:rPr>
      </w:pPr>
      <w:r w:rsidRPr="00084F02">
        <w:rPr>
          <w:rFonts w:ascii="Garamond" w:hAnsi="Garamond" w:cs="Garamond"/>
        </w:rPr>
        <w:t>A team that uses ineligible players in league games</w:t>
      </w:r>
      <w:r w:rsidR="0060532F">
        <w:rPr>
          <w:rFonts w:ascii="Garamond" w:hAnsi="Garamond" w:cs="Garamond"/>
        </w:rPr>
        <w:t>. Using ineligible players</w:t>
      </w:r>
      <w:r w:rsidR="009338D8" w:rsidRPr="00084F02">
        <w:rPr>
          <w:rFonts w:ascii="Garamond" w:hAnsi="Garamond" w:cs="Garamond"/>
        </w:rPr>
        <w:t xml:space="preserve"> may be subject </w:t>
      </w:r>
      <w:r w:rsidR="007A2292" w:rsidRPr="00084F02">
        <w:rPr>
          <w:rFonts w:ascii="Garamond" w:hAnsi="Garamond" w:cs="Garamond"/>
        </w:rPr>
        <w:t>to forfeiting the entire season</w:t>
      </w:r>
    </w:p>
    <w:p w14:paraId="7BBAB178" w14:textId="77777777" w:rsidR="009A194A" w:rsidRDefault="009A194A" w:rsidP="00084F02">
      <w:pPr>
        <w:autoSpaceDE w:val="0"/>
        <w:autoSpaceDN w:val="0"/>
        <w:adjustRightInd w:val="0"/>
        <w:rPr>
          <w:rFonts w:ascii="Garamond" w:hAnsi="Garamond" w:cs="Garamond"/>
        </w:rPr>
      </w:pPr>
    </w:p>
    <w:p w14:paraId="44374BA5" w14:textId="77777777" w:rsidR="009A194A" w:rsidRDefault="009A194A" w:rsidP="00084F02">
      <w:pPr>
        <w:autoSpaceDE w:val="0"/>
        <w:autoSpaceDN w:val="0"/>
        <w:adjustRightInd w:val="0"/>
        <w:rPr>
          <w:rFonts w:ascii="Garamond" w:hAnsi="Garamond" w:cs="Garamond"/>
        </w:rPr>
      </w:pPr>
    </w:p>
    <w:p w14:paraId="185DC6F2" w14:textId="77777777" w:rsidR="00E92385" w:rsidRPr="00084F02" w:rsidRDefault="00E92385" w:rsidP="00084F02">
      <w:pPr>
        <w:autoSpaceDE w:val="0"/>
        <w:autoSpaceDN w:val="0"/>
        <w:adjustRightInd w:val="0"/>
        <w:rPr>
          <w:rFonts w:ascii="Garamond" w:hAnsi="Garamond" w:cs="Garamond"/>
          <w:b/>
        </w:rPr>
      </w:pPr>
      <w:r w:rsidRPr="00084F02">
        <w:rPr>
          <w:rFonts w:ascii="Garamond" w:hAnsi="Garamond" w:cs="Garamond"/>
          <w:b/>
        </w:rPr>
        <w:t>C. UNIFORMS</w:t>
      </w:r>
      <w:r w:rsidR="0054628E" w:rsidRPr="00084F02">
        <w:rPr>
          <w:rFonts w:ascii="Garamond" w:hAnsi="Garamond" w:cs="Garamond"/>
          <w:b/>
        </w:rPr>
        <w:t xml:space="preserve"> AND EQUIPMENT</w:t>
      </w:r>
    </w:p>
    <w:p w14:paraId="60A5E8C3" w14:textId="77777777" w:rsidR="00E92385" w:rsidRPr="00084F02" w:rsidRDefault="00E92385" w:rsidP="00084F02">
      <w:pPr>
        <w:autoSpaceDE w:val="0"/>
        <w:autoSpaceDN w:val="0"/>
        <w:adjustRightInd w:val="0"/>
        <w:rPr>
          <w:rFonts w:ascii="Garamond" w:hAnsi="Garamond" w:cs="Garamond"/>
          <w:color w:val="000000"/>
        </w:rPr>
      </w:pPr>
    </w:p>
    <w:p w14:paraId="57DF592E" w14:textId="77777777" w:rsidR="00E92385" w:rsidRPr="001C2BD0" w:rsidRDefault="001C2BD0" w:rsidP="001C2BD0">
      <w:pPr>
        <w:autoSpaceDE w:val="0"/>
        <w:autoSpaceDN w:val="0"/>
        <w:adjustRightInd w:val="0"/>
        <w:rPr>
          <w:rFonts w:ascii="Garamond" w:hAnsi="Garamond" w:cs="Garamond"/>
          <w:color w:val="000000"/>
        </w:rPr>
      </w:pPr>
      <w:r w:rsidRPr="001C2BD0">
        <w:rPr>
          <w:rFonts w:ascii="Garamond" w:hAnsi="Garamond" w:cs="Garamond"/>
          <w:color w:val="000000"/>
        </w:rPr>
        <w:t>1.</w:t>
      </w:r>
      <w:r>
        <w:rPr>
          <w:rFonts w:ascii="Garamond" w:hAnsi="Garamond" w:cs="Garamond"/>
          <w:color w:val="000000"/>
        </w:rPr>
        <w:t xml:space="preserve"> </w:t>
      </w:r>
      <w:r w:rsidR="00E92385" w:rsidRPr="001C2BD0">
        <w:rPr>
          <w:rFonts w:ascii="Garamond" w:hAnsi="Garamond" w:cs="Garamond"/>
          <w:color w:val="000000"/>
        </w:rPr>
        <w:t>Each team shall have uniforms consisting of one light color jersey with light color socks to match, one dark color jersey and dark colored socks t</w:t>
      </w:r>
      <w:r w:rsidR="00C42349" w:rsidRPr="001C2BD0">
        <w:rPr>
          <w:rFonts w:ascii="Garamond" w:hAnsi="Garamond" w:cs="Garamond"/>
          <w:color w:val="000000"/>
        </w:rPr>
        <w:t>o match and one pair of shorts.</w:t>
      </w:r>
    </w:p>
    <w:p w14:paraId="2E6D1978" w14:textId="77777777" w:rsidR="00C42349" w:rsidRPr="00084F02" w:rsidRDefault="00C42349" w:rsidP="00084F02">
      <w:pPr>
        <w:pStyle w:val="ListParagraph"/>
        <w:autoSpaceDE w:val="0"/>
        <w:autoSpaceDN w:val="0"/>
        <w:adjustRightInd w:val="0"/>
        <w:ind w:left="0"/>
        <w:rPr>
          <w:rFonts w:ascii="Garamond" w:hAnsi="Garamond" w:cs="Garamond"/>
          <w:color w:val="000000"/>
        </w:rPr>
      </w:pPr>
    </w:p>
    <w:p w14:paraId="2A76EFAE" w14:textId="77777777" w:rsidR="00E92385" w:rsidRPr="00084F02" w:rsidRDefault="001C2BD0" w:rsidP="001C2BD0">
      <w:pPr>
        <w:pStyle w:val="ListParagraph"/>
        <w:autoSpaceDE w:val="0"/>
        <w:autoSpaceDN w:val="0"/>
        <w:adjustRightInd w:val="0"/>
        <w:ind w:left="0"/>
        <w:rPr>
          <w:rFonts w:ascii="Garamond" w:hAnsi="Garamond" w:cs="Garamond"/>
          <w:color w:val="000000"/>
        </w:rPr>
      </w:pPr>
      <w:r>
        <w:rPr>
          <w:rFonts w:ascii="Garamond" w:hAnsi="Garamond" w:cs="Garamond"/>
          <w:color w:val="000000"/>
        </w:rPr>
        <w:t xml:space="preserve">2. </w:t>
      </w:r>
      <w:r w:rsidR="00E92385" w:rsidRPr="00084F02">
        <w:rPr>
          <w:rFonts w:ascii="Garamond" w:hAnsi="Garamond" w:cs="Garamond"/>
          <w:color w:val="000000"/>
        </w:rPr>
        <w:t xml:space="preserve">The </w:t>
      </w:r>
      <w:r w:rsidR="007A2292" w:rsidRPr="00084F02">
        <w:rPr>
          <w:rFonts w:ascii="Garamond" w:hAnsi="Garamond" w:cs="Garamond"/>
          <w:color w:val="000000"/>
        </w:rPr>
        <w:t>Home Team shall wear their dark-</w:t>
      </w:r>
      <w:r w:rsidR="00E92385" w:rsidRPr="00084F02">
        <w:rPr>
          <w:rFonts w:ascii="Garamond" w:hAnsi="Garamond" w:cs="Garamond"/>
          <w:color w:val="000000"/>
        </w:rPr>
        <w:t>colored uniform. Th</w:t>
      </w:r>
      <w:r w:rsidR="007A2292" w:rsidRPr="00084F02">
        <w:rPr>
          <w:rFonts w:ascii="Garamond" w:hAnsi="Garamond" w:cs="Garamond"/>
          <w:color w:val="000000"/>
        </w:rPr>
        <w:t>e Visiting Team shall wear</w:t>
      </w:r>
      <w:r w:rsidR="00E92385" w:rsidRPr="00084F02">
        <w:rPr>
          <w:rFonts w:ascii="Garamond" w:hAnsi="Garamond" w:cs="Garamond"/>
          <w:color w:val="000000"/>
        </w:rPr>
        <w:t xml:space="preserve"> </w:t>
      </w:r>
      <w:r w:rsidR="007A2292" w:rsidRPr="00084F02">
        <w:rPr>
          <w:rFonts w:ascii="Garamond" w:hAnsi="Garamond" w:cs="Garamond"/>
          <w:color w:val="000000"/>
        </w:rPr>
        <w:t>their light-</w:t>
      </w:r>
      <w:r w:rsidR="00E92385" w:rsidRPr="00084F02">
        <w:rPr>
          <w:rFonts w:ascii="Garamond" w:hAnsi="Garamond" w:cs="Garamond"/>
          <w:color w:val="000000"/>
        </w:rPr>
        <w:t xml:space="preserve">colored uniform.  Every team should have a set of colored pennies </w:t>
      </w:r>
      <w:r w:rsidR="009338D8" w:rsidRPr="00084F02">
        <w:rPr>
          <w:rFonts w:ascii="Garamond" w:hAnsi="Garamond" w:cs="Garamond"/>
          <w:color w:val="000000"/>
        </w:rPr>
        <w:t xml:space="preserve">different than their jersey color </w:t>
      </w:r>
      <w:r w:rsidR="0035473C" w:rsidRPr="00084F02">
        <w:rPr>
          <w:rFonts w:ascii="Garamond" w:hAnsi="Garamond" w:cs="Garamond"/>
          <w:color w:val="000000"/>
        </w:rPr>
        <w:t>at each game.</w:t>
      </w:r>
    </w:p>
    <w:p w14:paraId="2FD5ACF2" w14:textId="77777777" w:rsidR="00C42349" w:rsidRPr="00084F02" w:rsidRDefault="00C42349" w:rsidP="00084F02">
      <w:pPr>
        <w:pStyle w:val="ListParagraph"/>
        <w:autoSpaceDE w:val="0"/>
        <w:autoSpaceDN w:val="0"/>
        <w:adjustRightInd w:val="0"/>
        <w:ind w:left="0"/>
        <w:rPr>
          <w:rFonts w:ascii="Garamond" w:hAnsi="Garamond" w:cs="Garamond"/>
          <w:color w:val="000000"/>
        </w:rPr>
      </w:pPr>
    </w:p>
    <w:p w14:paraId="33588560" w14:textId="77777777" w:rsidR="0035473C"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3. In the event of a color conflict of team uniforms the Home Team shall change to an alternate color jersey or wear different colored pennies.</w:t>
      </w:r>
    </w:p>
    <w:p w14:paraId="660175F6" w14:textId="77777777" w:rsidR="001C2BD0" w:rsidRPr="00084F02" w:rsidRDefault="001C2BD0" w:rsidP="00084F02">
      <w:pPr>
        <w:autoSpaceDE w:val="0"/>
        <w:autoSpaceDN w:val="0"/>
        <w:adjustRightInd w:val="0"/>
        <w:rPr>
          <w:rFonts w:ascii="Garamond" w:hAnsi="Garamond" w:cs="Garamond"/>
          <w:color w:val="000000"/>
        </w:rPr>
      </w:pPr>
    </w:p>
    <w:p w14:paraId="61174026" w14:textId="77777777" w:rsidR="00E92385"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4</w:t>
      </w:r>
      <w:r w:rsidR="00E92385" w:rsidRPr="00084F02">
        <w:rPr>
          <w:rFonts w:ascii="Garamond" w:hAnsi="Garamond" w:cs="Garamond"/>
          <w:color w:val="000000"/>
        </w:rPr>
        <w:t xml:space="preserve">. Knit caps, sweatshirts under the jersey, bicycle or sliding shorts of any color, or similar items may be </w:t>
      </w:r>
      <w:r w:rsidR="00317E37" w:rsidRPr="00084F02">
        <w:rPr>
          <w:rFonts w:ascii="Garamond" w:hAnsi="Garamond" w:cs="Garamond"/>
          <w:color w:val="000000"/>
        </w:rPr>
        <w:t>worn. Socks shall cover the</w:t>
      </w:r>
      <w:r w:rsidR="00E92385" w:rsidRPr="00084F02">
        <w:rPr>
          <w:rFonts w:ascii="Garamond" w:hAnsi="Garamond" w:cs="Garamond"/>
          <w:color w:val="000000"/>
        </w:rPr>
        <w:t xml:space="preserve"> shin guard. Goalies may wear gloves</w:t>
      </w:r>
      <w:r w:rsidR="007A2292" w:rsidRPr="00084F02">
        <w:rPr>
          <w:rFonts w:ascii="Garamond" w:hAnsi="Garamond" w:cs="Garamond"/>
          <w:color w:val="000000"/>
        </w:rPr>
        <w:t>, leg coverings, elbow</w:t>
      </w:r>
      <w:r w:rsidR="001C2BD0">
        <w:rPr>
          <w:rFonts w:ascii="Garamond" w:hAnsi="Garamond" w:cs="Garamond"/>
          <w:color w:val="000000"/>
        </w:rPr>
        <w:t xml:space="preserve"> and kneepads.</w:t>
      </w:r>
    </w:p>
    <w:p w14:paraId="5404CD37" w14:textId="77777777" w:rsidR="001C2BD0" w:rsidRPr="00084F02" w:rsidRDefault="001C2BD0" w:rsidP="00084F02">
      <w:pPr>
        <w:autoSpaceDE w:val="0"/>
        <w:autoSpaceDN w:val="0"/>
        <w:adjustRightInd w:val="0"/>
        <w:rPr>
          <w:rFonts w:ascii="Garamond" w:hAnsi="Garamond" w:cs="Garamond"/>
          <w:color w:val="000000"/>
        </w:rPr>
      </w:pPr>
    </w:p>
    <w:p w14:paraId="5741A7E5" w14:textId="77777777" w:rsidR="00E92385"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5</w:t>
      </w:r>
      <w:r w:rsidR="00E92385" w:rsidRPr="00084F02">
        <w:rPr>
          <w:rFonts w:ascii="Garamond" w:hAnsi="Garamond" w:cs="Garamond"/>
          <w:color w:val="000000"/>
        </w:rPr>
        <w:t xml:space="preserve">. Shin guards are mandatory for </w:t>
      </w:r>
      <w:r w:rsidR="007A2292" w:rsidRPr="00084F02">
        <w:rPr>
          <w:rFonts w:ascii="Garamond" w:hAnsi="Garamond" w:cs="Garamond"/>
          <w:color w:val="000000"/>
        </w:rPr>
        <w:t>all players in practices, games</w:t>
      </w:r>
      <w:r w:rsidR="00E92385" w:rsidRPr="00084F02">
        <w:rPr>
          <w:rFonts w:ascii="Garamond" w:hAnsi="Garamond" w:cs="Garamond"/>
          <w:color w:val="000000"/>
        </w:rPr>
        <w:t xml:space="preserve"> an</w:t>
      </w:r>
      <w:r w:rsidR="001C2BD0">
        <w:rPr>
          <w:rFonts w:ascii="Garamond" w:hAnsi="Garamond" w:cs="Garamond"/>
          <w:color w:val="000000"/>
        </w:rPr>
        <w:t>d tournaments within Cal South.</w:t>
      </w:r>
    </w:p>
    <w:p w14:paraId="0CD2F222" w14:textId="77777777" w:rsidR="00374D38" w:rsidRDefault="00374D38" w:rsidP="00084F02">
      <w:pPr>
        <w:autoSpaceDE w:val="0"/>
        <w:autoSpaceDN w:val="0"/>
        <w:adjustRightInd w:val="0"/>
        <w:rPr>
          <w:rFonts w:ascii="Garamond" w:hAnsi="Garamond" w:cs="Garamond"/>
          <w:color w:val="000000"/>
        </w:rPr>
      </w:pPr>
    </w:p>
    <w:p w14:paraId="139FB215" w14:textId="77777777" w:rsidR="00E92385"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6</w:t>
      </w:r>
      <w:r w:rsidR="00E92385" w:rsidRPr="00084F02">
        <w:rPr>
          <w:rFonts w:ascii="Garamond" w:hAnsi="Garamond" w:cs="Garamond"/>
          <w:color w:val="000000"/>
        </w:rPr>
        <w:t xml:space="preserve">. No player wearing an orthopedic cast, temporary cast, non-oral brace (such as knees or other areas of the body) with hard, hinged or rigid supports, or splint shall be permitted to play in any sanctioned play. </w:t>
      </w:r>
      <w:r w:rsidR="0054628E" w:rsidRPr="00084F02">
        <w:rPr>
          <w:rFonts w:ascii="Garamond" w:hAnsi="Garamond" w:cs="Garamond"/>
          <w:color w:val="000000"/>
        </w:rPr>
        <w:t>Metal knee braces must have a soft cover.  Unsafe knee braces are prohibited.</w:t>
      </w:r>
    </w:p>
    <w:p w14:paraId="707F9E27" w14:textId="77777777" w:rsidR="001C2BD0" w:rsidRPr="00084F02" w:rsidRDefault="001C2BD0" w:rsidP="00084F02">
      <w:pPr>
        <w:autoSpaceDE w:val="0"/>
        <w:autoSpaceDN w:val="0"/>
        <w:adjustRightInd w:val="0"/>
        <w:rPr>
          <w:rFonts w:ascii="Garamond" w:hAnsi="Garamond" w:cs="Garamond"/>
          <w:color w:val="000000"/>
        </w:rPr>
      </w:pPr>
    </w:p>
    <w:p w14:paraId="6AE325CB" w14:textId="77777777" w:rsidR="0031468A"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7</w:t>
      </w:r>
      <w:r w:rsidR="0031468A" w:rsidRPr="00084F02">
        <w:rPr>
          <w:rFonts w:ascii="Garamond" w:hAnsi="Garamond" w:cs="Garamond"/>
          <w:color w:val="000000"/>
        </w:rPr>
        <w:t>. Female teams may wear sleeveless jerseys or roll up their sleeves and tied with a soft cloth or string material.</w:t>
      </w:r>
    </w:p>
    <w:p w14:paraId="272DBEAE" w14:textId="77777777" w:rsidR="001C2BD0" w:rsidRPr="00084F02" w:rsidRDefault="001C2BD0" w:rsidP="00084F02">
      <w:pPr>
        <w:autoSpaceDE w:val="0"/>
        <w:autoSpaceDN w:val="0"/>
        <w:adjustRightInd w:val="0"/>
        <w:rPr>
          <w:rFonts w:ascii="Garamond" w:hAnsi="Garamond" w:cs="Garamond"/>
          <w:color w:val="000000"/>
        </w:rPr>
      </w:pPr>
    </w:p>
    <w:p w14:paraId="20F8DC46" w14:textId="77777777" w:rsidR="0031468A"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lastRenderedPageBreak/>
        <w:t>8</w:t>
      </w:r>
      <w:r w:rsidR="0031468A" w:rsidRPr="00084F02">
        <w:rPr>
          <w:rFonts w:ascii="Garamond" w:hAnsi="Garamond" w:cs="Garamond"/>
          <w:color w:val="000000"/>
        </w:rPr>
        <w:t>. All colors of tape or material may be used on shin guards and socks.</w:t>
      </w:r>
    </w:p>
    <w:p w14:paraId="062732B7" w14:textId="77777777" w:rsidR="001C2BD0" w:rsidRPr="00084F02" w:rsidRDefault="001C2BD0" w:rsidP="00084F02">
      <w:pPr>
        <w:autoSpaceDE w:val="0"/>
        <w:autoSpaceDN w:val="0"/>
        <w:adjustRightInd w:val="0"/>
        <w:rPr>
          <w:rFonts w:ascii="Garamond" w:hAnsi="Garamond" w:cs="Garamond"/>
          <w:color w:val="000000"/>
        </w:rPr>
      </w:pPr>
    </w:p>
    <w:p w14:paraId="28D13C52" w14:textId="77777777" w:rsidR="0031468A"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9</w:t>
      </w:r>
      <w:r w:rsidR="0031468A" w:rsidRPr="00084F02">
        <w:rPr>
          <w:rFonts w:ascii="Garamond" w:hAnsi="Garamond" w:cs="Garamond"/>
          <w:color w:val="000000"/>
        </w:rPr>
        <w:t>. Under shirts are allowed but must match jersey color or be black or white in color.</w:t>
      </w:r>
    </w:p>
    <w:p w14:paraId="7E03E536" w14:textId="77777777" w:rsidR="001C2BD0" w:rsidRPr="00084F02" w:rsidRDefault="001C2BD0" w:rsidP="00084F02">
      <w:pPr>
        <w:autoSpaceDE w:val="0"/>
        <w:autoSpaceDN w:val="0"/>
        <w:adjustRightInd w:val="0"/>
        <w:rPr>
          <w:rFonts w:ascii="Garamond" w:hAnsi="Garamond" w:cs="Garamond"/>
          <w:color w:val="000000"/>
        </w:rPr>
      </w:pPr>
    </w:p>
    <w:p w14:paraId="767D3722" w14:textId="77777777" w:rsidR="0031468A"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10</w:t>
      </w:r>
      <w:r w:rsidR="0031468A" w:rsidRPr="00084F02">
        <w:rPr>
          <w:rFonts w:ascii="Garamond" w:hAnsi="Garamond" w:cs="Garamond"/>
          <w:color w:val="000000"/>
        </w:rPr>
        <w:t>. Cloth headbands are allowed.</w:t>
      </w:r>
    </w:p>
    <w:p w14:paraId="3CB9108F" w14:textId="77777777" w:rsidR="001C2BD0" w:rsidRPr="00084F02" w:rsidRDefault="001C2BD0" w:rsidP="00084F02">
      <w:pPr>
        <w:autoSpaceDE w:val="0"/>
        <w:autoSpaceDN w:val="0"/>
        <w:adjustRightInd w:val="0"/>
        <w:rPr>
          <w:rFonts w:ascii="Garamond" w:hAnsi="Garamond" w:cs="Garamond"/>
          <w:color w:val="000000"/>
        </w:rPr>
      </w:pPr>
    </w:p>
    <w:p w14:paraId="22BD0582" w14:textId="77777777" w:rsidR="0031468A" w:rsidRPr="00084F02" w:rsidRDefault="0035473C" w:rsidP="00084F02">
      <w:pPr>
        <w:autoSpaceDE w:val="0"/>
        <w:autoSpaceDN w:val="0"/>
        <w:adjustRightInd w:val="0"/>
        <w:rPr>
          <w:rFonts w:ascii="Garamond" w:hAnsi="Garamond" w:cs="Garamond"/>
          <w:color w:val="000000"/>
        </w:rPr>
      </w:pPr>
      <w:r w:rsidRPr="00084F02">
        <w:rPr>
          <w:rFonts w:ascii="Garamond" w:hAnsi="Garamond" w:cs="Garamond"/>
          <w:color w:val="000000"/>
        </w:rPr>
        <w:t>11</w:t>
      </w:r>
      <w:r w:rsidR="0031468A" w:rsidRPr="00084F02">
        <w:rPr>
          <w:rFonts w:ascii="Garamond" w:hAnsi="Garamond" w:cs="Garamond"/>
          <w:color w:val="000000"/>
        </w:rPr>
        <w:t>. All goals must be anchored prior to the start of a game.</w:t>
      </w:r>
    </w:p>
    <w:p w14:paraId="4889119C" w14:textId="77777777" w:rsidR="0031468A" w:rsidRPr="00084F02" w:rsidRDefault="0031468A" w:rsidP="00084F02">
      <w:pPr>
        <w:autoSpaceDE w:val="0"/>
        <w:autoSpaceDN w:val="0"/>
        <w:adjustRightInd w:val="0"/>
        <w:rPr>
          <w:rFonts w:ascii="Garamond" w:hAnsi="Garamond" w:cs="Garamond"/>
          <w:color w:val="000000"/>
        </w:rPr>
      </w:pPr>
      <w:r w:rsidRPr="00084F02">
        <w:rPr>
          <w:rFonts w:ascii="Garamond" w:hAnsi="Garamond" w:cs="Garamond"/>
          <w:color w:val="000000"/>
        </w:rPr>
        <w:t>(NOTE: Rules must be followed; failure to do so may result in a red card and/or suspension from Intercity League play.</w:t>
      </w:r>
    </w:p>
    <w:p w14:paraId="4D756F27" w14:textId="77777777" w:rsidR="009A194A" w:rsidRDefault="009A194A" w:rsidP="00084F02">
      <w:pPr>
        <w:autoSpaceDE w:val="0"/>
        <w:autoSpaceDN w:val="0"/>
        <w:adjustRightInd w:val="0"/>
        <w:rPr>
          <w:rFonts w:ascii="Garamond" w:hAnsi="Garamond" w:cs="Garamond"/>
          <w:b/>
        </w:rPr>
      </w:pPr>
    </w:p>
    <w:p w14:paraId="2D361112" w14:textId="77777777" w:rsidR="009A194A" w:rsidRDefault="009A194A" w:rsidP="00084F02">
      <w:pPr>
        <w:autoSpaceDE w:val="0"/>
        <w:autoSpaceDN w:val="0"/>
        <w:adjustRightInd w:val="0"/>
        <w:rPr>
          <w:rFonts w:ascii="Garamond" w:hAnsi="Garamond" w:cs="Garamond"/>
          <w:b/>
        </w:rPr>
      </w:pPr>
    </w:p>
    <w:p w14:paraId="0E39BA95" w14:textId="77777777" w:rsidR="00FF11B1" w:rsidRPr="00084F02" w:rsidRDefault="00E92385" w:rsidP="00084F02">
      <w:pPr>
        <w:autoSpaceDE w:val="0"/>
        <w:autoSpaceDN w:val="0"/>
        <w:adjustRightInd w:val="0"/>
        <w:rPr>
          <w:rFonts w:ascii="Garamond" w:hAnsi="Garamond" w:cs="Garamond"/>
          <w:b/>
        </w:rPr>
      </w:pPr>
      <w:r w:rsidRPr="00084F02">
        <w:rPr>
          <w:rFonts w:ascii="Garamond" w:hAnsi="Garamond" w:cs="Garamond"/>
          <w:b/>
        </w:rPr>
        <w:t>D</w:t>
      </w:r>
      <w:r w:rsidR="00FF11B1" w:rsidRPr="00084F02">
        <w:rPr>
          <w:rFonts w:ascii="Garamond" w:hAnsi="Garamond" w:cs="Garamond"/>
          <w:b/>
        </w:rPr>
        <w:t xml:space="preserve">. STANDINGS AND TIE BREAKER RULES </w:t>
      </w:r>
    </w:p>
    <w:p w14:paraId="57B78DD7" w14:textId="77777777" w:rsidR="00EE19B6" w:rsidRPr="00084F02" w:rsidRDefault="00EE19B6" w:rsidP="00084F02">
      <w:pPr>
        <w:autoSpaceDE w:val="0"/>
        <w:autoSpaceDN w:val="0"/>
        <w:adjustRightInd w:val="0"/>
        <w:rPr>
          <w:rFonts w:ascii="Garamond" w:hAnsi="Garamond" w:cs="Garamond"/>
        </w:rPr>
      </w:pPr>
    </w:p>
    <w:p w14:paraId="37C95549" w14:textId="77777777" w:rsidR="00EE19B6" w:rsidRPr="00084F02" w:rsidRDefault="00FF11B1" w:rsidP="00084F02">
      <w:pPr>
        <w:autoSpaceDE w:val="0"/>
        <w:autoSpaceDN w:val="0"/>
        <w:adjustRightInd w:val="0"/>
        <w:rPr>
          <w:rFonts w:ascii="Garamond" w:hAnsi="Garamond" w:cs="Garamond"/>
        </w:rPr>
      </w:pPr>
      <w:r w:rsidRPr="00084F02">
        <w:rPr>
          <w:rFonts w:ascii="Garamond" w:hAnsi="Garamond" w:cs="Garamond"/>
        </w:rPr>
        <w:t>1</w:t>
      </w:r>
      <w:r w:rsidR="00EE19B6" w:rsidRPr="00084F02">
        <w:rPr>
          <w:rFonts w:ascii="Garamond" w:hAnsi="Garamond" w:cs="Garamond"/>
        </w:rPr>
        <w:t>. In the age bracket standings, each team will be awarded 3 points for a victory, 1 point for a tied game and zero points for a loss. All forfeit games shall be considered a score of 1-0. Should a team drop from the Circuit bracket during the season, all remaining games for that team shall be considered forfeit games (1-0F).</w:t>
      </w:r>
    </w:p>
    <w:p w14:paraId="41D9A5BD" w14:textId="77777777" w:rsidR="00FF11B1" w:rsidRPr="00084F02" w:rsidRDefault="00FF11B1" w:rsidP="00084F02">
      <w:pPr>
        <w:autoSpaceDE w:val="0"/>
        <w:autoSpaceDN w:val="0"/>
        <w:adjustRightInd w:val="0"/>
        <w:rPr>
          <w:rFonts w:ascii="Garamond" w:hAnsi="Garamond" w:cs="Garamond"/>
        </w:rPr>
      </w:pPr>
    </w:p>
    <w:p w14:paraId="55B823CB" w14:textId="77777777" w:rsidR="00EE19B6" w:rsidRPr="00084F02" w:rsidRDefault="00FF11B1" w:rsidP="00084F02">
      <w:pPr>
        <w:autoSpaceDE w:val="0"/>
        <w:autoSpaceDN w:val="0"/>
        <w:adjustRightInd w:val="0"/>
        <w:rPr>
          <w:rFonts w:ascii="Garamond" w:hAnsi="Garamond" w:cs="Garamond"/>
        </w:rPr>
      </w:pPr>
      <w:r w:rsidRPr="00084F02">
        <w:rPr>
          <w:rFonts w:ascii="Garamond" w:hAnsi="Garamond" w:cs="Garamond"/>
        </w:rPr>
        <w:t xml:space="preserve">2. </w:t>
      </w:r>
      <w:r w:rsidR="00EE19B6" w:rsidRPr="00084F02">
        <w:rPr>
          <w:rFonts w:ascii="Garamond" w:hAnsi="Garamond" w:cs="Garamond"/>
        </w:rPr>
        <w:t xml:space="preserve">The tie-breakers listed below in this order shall determine </w:t>
      </w:r>
      <w:r w:rsidRPr="00084F02">
        <w:rPr>
          <w:rFonts w:ascii="Garamond" w:hAnsi="Garamond" w:cs="Garamond"/>
        </w:rPr>
        <w:t>the outcome of a tie</w:t>
      </w:r>
      <w:r w:rsidR="00EE19B6" w:rsidRPr="00084F02">
        <w:rPr>
          <w:rFonts w:ascii="Garamond" w:hAnsi="Garamond" w:cs="Garamond"/>
        </w:rPr>
        <w:t xml:space="preserve">:   </w:t>
      </w:r>
    </w:p>
    <w:p w14:paraId="1441FE50" w14:textId="77777777" w:rsidR="00EE19B6" w:rsidRPr="00084F02" w:rsidRDefault="00EE19B6" w:rsidP="00084F02">
      <w:pPr>
        <w:pStyle w:val="ListParagraph"/>
        <w:ind w:left="0"/>
        <w:rPr>
          <w:rFonts w:ascii="Garamond" w:hAnsi="Garamond"/>
          <w:strike/>
        </w:rPr>
      </w:pPr>
    </w:p>
    <w:p w14:paraId="42C5F531" w14:textId="77777777" w:rsidR="00EE19B6" w:rsidRPr="00084F02" w:rsidRDefault="00EE19B6" w:rsidP="00084F02">
      <w:pPr>
        <w:pStyle w:val="ListParagraph"/>
        <w:ind w:left="0"/>
        <w:rPr>
          <w:rFonts w:ascii="Garamond" w:hAnsi="Garamond"/>
        </w:rPr>
      </w:pPr>
      <w:r w:rsidRPr="00084F02">
        <w:rPr>
          <w:rFonts w:ascii="Garamond" w:hAnsi="Garamond"/>
        </w:rPr>
        <w:t>1.</w:t>
      </w:r>
      <w:r w:rsidRPr="00084F02">
        <w:rPr>
          <w:rFonts w:ascii="Garamond" w:hAnsi="Garamond"/>
        </w:rPr>
        <w:tab/>
        <w:t>Head-to-Head</w:t>
      </w:r>
    </w:p>
    <w:p w14:paraId="3F5C2022" w14:textId="77777777" w:rsidR="00EE19B6" w:rsidRPr="00084F02" w:rsidRDefault="008A1DBC" w:rsidP="00084F02">
      <w:pPr>
        <w:pStyle w:val="ListParagraph"/>
        <w:ind w:left="0"/>
        <w:rPr>
          <w:rFonts w:ascii="Garamond" w:hAnsi="Garamond"/>
        </w:rPr>
      </w:pPr>
      <w:r w:rsidRPr="00084F02">
        <w:rPr>
          <w:rFonts w:ascii="Garamond" w:hAnsi="Garamond"/>
        </w:rPr>
        <w:t>2.</w:t>
      </w:r>
      <w:r w:rsidRPr="00084F02">
        <w:rPr>
          <w:rFonts w:ascii="Garamond" w:hAnsi="Garamond"/>
        </w:rPr>
        <w:tab/>
        <w:t>Least Amount of Goals Allowed</w:t>
      </w:r>
    </w:p>
    <w:p w14:paraId="4C498F31" w14:textId="77777777" w:rsidR="00EE19B6" w:rsidRPr="00084F02" w:rsidRDefault="008A1DBC" w:rsidP="00084F02">
      <w:pPr>
        <w:pStyle w:val="ListParagraph"/>
        <w:ind w:left="0"/>
        <w:rPr>
          <w:rFonts w:ascii="Garamond" w:hAnsi="Garamond"/>
        </w:rPr>
      </w:pPr>
      <w:r w:rsidRPr="00084F02">
        <w:rPr>
          <w:rFonts w:ascii="Garamond" w:hAnsi="Garamond"/>
        </w:rPr>
        <w:t>3.</w:t>
      </w:r>
      <w:r w:rsidRPr="00084F02">
        <w:rPr>
          <w:rFonts w:ascii="Garamond" w:hAnsi="Garamond"/>
        </w:rPr>
        <w:tab/>
        <w:t>Most Shutouts</w:t>
      </w:r>
    </w:p>
    <w:p w14:paraId="3D0738A5" w14:textId="77777777" w:rsidR="00EE19B6" w:rsidRPr="00084F02" w:rsidRDefault="008A1DBC" w:rsidP="00084F02">
      <w:pPr>
        <w:pStyle w:val="ListParagraph"/>
        <w:ind w:left="0"/>
        <w:rPr>
          <w:rFonts w:ascii="Garamond" w:hAnsi="Garamond"/>
        </w:rPr>
      </w:pPr>
      <w:r w:rsidRPr="00084F02">
        <w:rPr>
          <w:rFonts w:ascii="Garamond" w:hAnsi="Garamond"/>
        </w:rPr>
        <w:t>4.</w:t>
      </w:r>
      <w:r w:rsidRPr="00084F02">
        <w:rPr>
          <w:rFonts w:ascii="Garamond" w:hAnsi="Garamond"/>
        </w:rPr>
        <w:tab/>
        <w:t>Goal Differential</w:t>
      </w:r>
    </w:p>
    <w:p w14:paraId="5914F6B8" w14:textId="77777777" w:rsidR="00EE19B6" w:rsidRPr="00084F02" w:rsidRDefault="008A1DBC" w:rsidP="00084F02">
      <w:pPr>
        <w:pStyle w:val="ListParagraph"/>
        <w:ind w:left="0"/>
        <w:rPr>
          <w:rFonts w:ascii="Garamond" w:hAnsi="Garamond"/>
        </w:rPr>
      </w:pPr>
      <w:r w:rsidRPr="00084F02">
        <w:rPr>
          <w:rFonts w:ascii="Garamond" w:hAnsi="Garamond"/>
        </w:rPr>
        <w:t>5.</w:t>
      </w:r>
      <w:r w:rsidRPr="00084F02">
        <w:rPr>
          <w:rFonts w:ascii="Garamond" w:hAnsi="Garamond"/>
        </w:rPr>
        <w:tab/>
        <w:t>Goals Scored</w:t>
      </w:r>
    </w:p>
    <w:p w14:paraId="1449D673" w14:textId="77777777" w:rsidR="00EE19B6" w:rsidRPr="00084F02" w:rsidRDefault="00EE19B6" w:rsidP="00084F02">
      <w:pPr>
        <w:pStyle w:val="ListParagraph"/>
        <w:ind w:left="0"/>
        <w:rPr>
          <w:rFonts w:ascii="Garamond" w:hAnsi="Garamond"/>
        </w:rPr>
      </w:pPr>
      <w:r w:rsidRPr="00084F02">
        <w:rPr>
          <w:rFonts w:ascii="Garamond" w:hAnsi="Garamond"/>
        </w:rPr>
        <w:t>6.</w:t>
      </w:r>
      <w:r w:rsidRPr="00084F02">
        <w:rPr>
          <w:rFonts w:ascii="Garamond" w:hAnsi="Garamond"/>
        </w:rPr>
        <w:tab/>
        <w:t>Coin Flip</w:t>
      </w:r>
    </w:p>
    <w:p w14:paraId="6FB4B8F0" w14:textId="77777777" w:rsidR="00EE19B6" w:rsidRPr="00084F02" w:rsidRDefault="00EE19B6" w:rsidP="00084F02">
      <w:pPr>
        <w:autoSpaceDE w:val="0"/>
        <w:autoSpaceDN w:val="0"/>
        <w:adjustRightInd w:val="0"/>
        <w:rPr>
          <w:rFonts w:ascii="Garamond" w:hAnsi="Garamond" w:cs="Garamond"/>
        </w:rPr>
      </w:pPr>
    </w:p>
    <w:p w14:paraId="0327D41D" w14:textId="77777777" w:rsidR="00374D38" w:rsidRDefault="00374D38" w:rsidP="00084F02">
      <w:pPr>
        <w:autoSpaceDE w:val="0"/>
        <w:autoSpaceDN w:val="0"/>
        <w:adjustRightInd w:val="0"/>
        <w:rPr>
          <w:rFonts w:ascii="Garamond" w:hAnsi="Garamond" w:cs="Garamond"/>
        </w:rPr>
      </w:pPr>
    </w:p>
    <w:p w14:paraId="2A011901" w14:textId="77777777" w:rsidR="00374D38" w:rsidRDefault="00374D38" w:rsidP="00084F02">
      <w:pPr>
        <w:autoSpaceDE w:val="0"/>
        <w:autoSpaceDN w:val="0"/>
        <w:adjustRightInd w:val="0"/>
        <w:rPr>
          <w:rFonts w:ascii="Garamond" w:hAnsi="Garamond" w:cs="Garamond"/>
        </w:rPr>
      </w:pPr>
      <w:r>
        <w:rPr>
          <w:rFonts w:ascii="Garamond" w:hAnsi="Garamond" w:cs="Garamond"/>
        </w:rPr>
        <w:t>3. Each league will be responsible for their team’s regular season trophies or awards.</w:t>
      </w:r>
    </w:p>
    <w:p w14:paraId="07290540" w14:textId="77777777" w:rsidR="00374D38" w:rsidRDefault="00374D38" w:rsidP="00084F02">
      <w:pPr>
        <w:autoSpaceDE w:val="0"/>
        <w:autoSpaceDN w:val="0"/>
        <w:adjustRightInd w:val="0"/>
        <w:rPr>
          <w:rFonts w:ascii="Garamond" w:hAnsi="Garamond" w:cs="Garamond"/>
        </w:rPr>
      </w:pPr>
    </w:p>
    <w:p w14:paraId="4BBB101D" w14:textId="77777777" w:rsidR="00EE19B6" w:rsidRPr="00084F02" w:rsidRDefault="00374D38" w:rsidP="00084F02">
      <w:pPr>
        <w:autoSpaceDE w:val="0"/>
        <w:autoSpaceDN w:val="0"/>
        <w:adjustRightInd w:val="0"/>
        <w:rPr>
          <w:rFonts w:ascii="Garamond" w:hAnsi="Garamond" w:cs="Garamond"/>
          <w:strike/>
        </w:rPr>
      </w:pPr>
      <w:r>
        <w:rPr>
          <w:rFonts w:ascii="Garamond" w:hAnsi="Garamond" w:cs="Garamond"/>
        </w:rPr>
        <w:t>4</w:t>
      </w:r>
      <w:r w:rsidR="00FF11B1" w:rsidRPr="00E60C73">
        <w:rPr>
          <w:rFonts w:ascii="Garamond" w:hAnsi="Garamond" w:cs="Garamond"/>
        </w:rPr>
        <w:t xml:space="preserve">. </w:t>
      </w:r>
      <w:r w:rsidR="00EE19B6" w:rsidRPr="00E60C73">
        <w:rPr>
          <w:rFonts w:ascii="Garamond" w:hAnsi="Garamond" w:cs="Garamond"/>
        </w:rPr>
        <w:t xml:space="preserve">League </w:t>
      </w:r>
      <w:r w:rsidR="00007C24" w:rsidRPr="00E60C73">
        <w:rPr>
          <w:rFonts w:ascii="Garamond" w:hAnsi="Garamond" w:cs="Garamond"/>
        </w:rPr>
        <w:t xml:space="preserve">Playoff </w:t>
      </w:r>
      <w:r w:rsidR="00EE19B6" w:rsidRPr="00E60C73">
        <w:rPr>
          <w:rFonts w:ascii="Garamond" w:hAnsi="Garamond" w:cs="Garamond"/>
        </w:rPr>
        <w:t>team ranking/seeding will be based on the league standings</w:t>
      </w:r>
      <w:r w:rsidR="00007C24" w:rsidRPr="00E60C73">
        <w:rPr>
          <w:rFonts w:ascii="Garamond" w:hAnsi="Garamond" w:cs="Garamond"/>
        </w:rPr>
        <w:t xml:space="preserve"> at the end of regular league play or the predetermined season cutoff date.</w:t>
      </w:r>
      <w:r w:rsidR="00EE19B6" w:rsidRPr="00084F02">
        <w:rPr>
          <w:rFonts w:ascii="Garamond" w:hAnsi="Garamond" w:cs="Garamond"/>
          <w:strike/>
        </w:rPr>
        <w:t xml:space="preserve"> </w:t>
      </w:r>
    </w:p>
    <w:p w14:paraId="6265F449" w14:textId="77777777" w:rsidR="009A194A" w:rsidRDefault="009A194A" w:rsidP="00084F02">
      <w:pPr>
        <w:autoSpaceDE w:val="0"/>
        <w:autoSpaceDN w:val="0"/>
        <w:adjustRightInd w:val="0"/>
        <w:rPr>
          <w:rFonts w:ascii="Garamond" w:hAnsi="Garamond" w:cs="Garamond"/>
        </w:rPr>
      </w:pPr>
    </w:p>
    <w:p w14:paraId="7C5986DB" w14:textId="77777777" w:rsidR="009A194A" w:rsidRDefault="009A194A" w:rsidP="00084F02">
      <w:pPr>
        <w:autoSpaceDE w:val="0"/>
        <w:autoSpaceDN w:val="0"/>
        <w:adjustRightInd w:val="0"/>
        <w:rPr>
          <w:rFonts w:ascii="Garamond" w:hAnsi="Garamond" w:cs="Garamond"/>
        </w:rPr>
      </w:pPr>
    </w:p>
    <w:p w14:paraId="119786CF" w14:textId="77777777" w:rsidR="00FF11B1" w:rsidRPr="00084F02" w:rsidRDefault="00D5228E" w:rsidP="00084F02">
      <w:pPr>
        <w:autoSpaceDE w:val="0"/>
        <w:autoSpaceDN w:val="0"/>
        <w:adjustRightInd w:val="0"/>
        <w:rPr>
          <w:rFonts w:ascii="Garamond" w:hAnsi="Garamond" w:cs="Garamond"/>
          <w:b/>
        </w:rPr>
      </w:pPr>
      <w:r w:rsidRPr="00084F02">
        <w:rPr>
          <w:rFonts w:ascii="Garamond" w:hAnsi="Garamond" w:cs="Garamond"/>
          <w:b/>
        </w:rPr>
        <w:t>E</w:t>
      </w:r>
      <w:r w:rsidR="00FF11B1" w:rsidRPr="00084F02">
        <w:rPr>
          <w:rFonts w:ascii="Garamond" w:hAnsi="Garamond" w:cs="Garamond"/>
          <w:b/>
        </w:rPr>
        <w:t xml:space="preserve">. ID CARDS AND </w:t>
      </w:r>
      <w:r w:rsidR="006563C9" w:rsidRPr="00084F02">
        <w:rPr>
          <w:rFonts w:ascii="Garamond" w:hAnsi="Garamond" w:cs="Garamond"/>
          <w:b/>
        </w:rPr>
        <w:t>GAME ROSTERS/MATCH REPORTS</w:t>
      </w:r>
    </w:p>
    <w:p w14:paraId="7D1B616D" w14:textId="77777777" w:rsidR="00EE19B6" w:rsidRPr="00084F02" w:rsidRDefault="00EE19B6" w:rsidP="00084F02">
      <w:pPr>
        <w:autoSpaceDE w:val="0"/>
        <w:autoSpaceDN w:val="0"/>
        <w:adjustRightInd w:val="0"/>
        <w:rPr>
          <w:rFonts w:ascii="Garamond" w:hAnsi="Garamond" w:cs="Garamond"/>
        </w:rPr>
      </w:pPr>
    </w:p>
    <w:p w14:paraId="1E759593" w14:textId="77777777" w:rsidR="00EE19B6" w:rsidRPr="00084F02" w:rsidRDefault="00EE19B6" w:rsidP="00084F02">
      <w:pPr>
        <w:autoSpaceDE w:val="0"/>
        <w:autoSpaceDN w:val="0"/>
        <w:adjustRightInd w:val="0"/>
        <w:rPr>
          <w:rFonts w:ascii="Garamond" w:hAnsi="Garamond" w:cs="Garamond"/>
        </w:rPr>
      </w:pPr>
      <w:r w:rsidRPr="00084F02">
        <w:rPr>
          <w:rFonts w:ascii="Garamond" w:hAnsi="Garamond" w:cs="Garamond"/>
        </w:rPr>
        <w:t>1. Each coach shall complete</w:t>
      </w:r>
      <w:r w:rsidR="002B0DD1" w:rsidRPr="00084F02">
        <w:rPr>
          <w:rFonts w:ascii="Garamond" w:hAnsi="Garamond" w:cs="Garamond"/>
        </w:rPr>
        <w:t>, present</w:t>
      </w:r>
      <w:r w:rsidRPr="00084F02">
        <w:rPr>
          <w:rFonts w:ascii="Garamond" w:hAnsi="Garamond" w:cs="Garamond"/>
        </w:rPr>
        <w:t xml:space="preserve"> and</w:t>
      </w:r>
      <w:r w:rsidR="006563C9" w:rsidRPr="00084F02">
        <w:rPr>
          <w:rFonts w:ascii="Garamond" w:hAnsi="Garamond" w:cs="Garamond"/>
        </w:rPr>
        <w:t xml:space="preserve"> sign the Official Game Roster/Match Report </w:t>
      </w:r>
      <w:r w:rsidR="00007C24" w:rsidRPr="00084F02">
        <w:rPr>
          <w:rFonts w:ascii="Garamond" w:hAnsi="Garamond" w:cs="Garamond"/>
        </w:rPr>
        <w:t xml:space="preserve">(Photo Roster) </w:t>
      </w:r>
      <w:r w:rsidRPr="00084F02">
        <w:rPr>
          <w:rFonts w:ascii="Garamond" w:hAnsi="Garamond" w:cs="Garamond"/>
        </w:rPr>
        <w:t xml:space="preserve">prior to the game and present it to the referee along with the team's CAL SOUTH </w:t>
      </w:r>
      <w:r w:rsidR="006563C9" w:rsidRPr="00084F02">
        <w:rPr>
          <w:rFonts w:ascii="Garamond" w:hAnsi="Garamond" w:cs="Garamond"/>
        </w:rPr>
        <w:t xml:space="preserve">player and team administrator cards at </w:t>
      </w:r>
      <w:r w:rsidRPr="00084F02">
        <w:rPr>
          <w:rFonts w:ascii="Garamond" w:hAnsi="Garamond" w:cs="Garamond"/>
        </w:rPr>
        <w:t>chec</w:t>
      </w:r>
      <w:r w:rsidR="00007C24" w:rsidRPr="00084F02">
        <w:rPr>
          <w:rFonts w:ascii="Garamond" w:hAnsi="Garamond" w:cs="Garamond"/>
        </w:rPr>
        <w:t>k-in. A</w:t>
      </w:r>
      <w:r w:rsidR="001826CE">
        <w:rPr>
          <w:rFonts w:ascii="Garamond" w:hAnsi="Garamond" w:cs="Garamond"/>
        </w:rPr>
        <w:t>fter the conclusion of the game</w:t>
      </w:r>
      <w:r w:rsidR="00007C24" w:rsidRPr="00084F02">
        <w:rPr>
          <w:rFonts w:ascii="Garamond" w:hAnsi="Garamond" w:cs="Garamond"/>
        </w:rPr>
        <w:t xml:space="preserve"> the</w:t>
      </w:r>
      <w:r w:rsidRPr="00084F02">
        <w:rPr>
          <w:rFonts w:ascii="Garamond" w:hAnsi="Garamond" w:cs="Garamond"/>
        </w:rPr>
        <w:t xml:space="preserve"> player </w:t>
      </w:r>
      <w:r w:rsidR="00007C24" w:rsidRPr="00084F02">
        <w:rPr>
          <w:rFonts w:ascii="Garamond" w:hAnsi="Garamond" w:cs="Garamond"/>
        </w:rPr>
        <w:t xml:space="preserve">and administrator </w:t>
      </w:r>
      <w:r w:rsidRPr="00084F02">
        <w:rPr>
          <w:rFonts w:ascii="Garamond" w:hAnsi="Garamond" w:cs="Garamond"/>
        </w:rPr>
        <w:t xml:space="preserve">cards </w:t>
      </w:r>
      <w:r w:rsidR="00007C24" w:rsidRPr="00084F02">
        <w:rPr>
          <w:rFonts w:ascii="Garamond" w:hAnsi="Garamond" w:cs="Garamond"/>
        </w:rPr>
        <w:t>are to be re</w:t>
      </w:r>
      <w:r w:rsidR="001826CE">
        <w:rPr>
          <w:rFonts w:ascii="Garamond" w:hAnsi="Garamond" w:cs="Garamond"/>
        </w:rPr>
        <w:t>turned to the coach/team.  Head coach or team administrator of each team</w:t>
      </w:r>
      <w:r w:rsidR="00007C24" w:rsidRPr="00084F02">
        <w:rPr>
          <w:rFonts w:ascii="Garamond" w:hAnsi="Garamond" w:cs="Garamond"/>
        </w:rPr>
        <w:t xml:space="preserve"> </w:t>
      </w:r>
      <w:r w:rsidR="001826CE">
        <w:rPr>
          <w:rFonts w:ascii="Garamond" w:hAnsi="Garamond" w:cs="Garamond"/>
        </w:rPr>
        <w:t>sign both O</w:t>
      </w:r>
      <w:r w:rsidR="00007C24" w:rsidRPr="00084F02">
        <w:rPr>
          <w:rFonts w:ascii="Garamond" w:hAnsi="Garamond" w:cs="Garamond"/>
        </w:rPr>
        <w:t xml:space="preserve">fficial </w:t>
      </w:r>
      <w:r w:rsidR="001826CE">
        <w:rPr>
          <w:rFonts w:ascii="Garamond" w:hAnsi="Garamond" w:cs="Garamond"/>
        </w:rPr>
        <w:t>Match/Roster Game Report sheet</w:t>
      </w:r>
      <w:r w:rsidR="00007C24" w:rsidRPr="00084F02">
        <w:rPr>
          <w:rFonts w:ascii="Garamond" w:hAnsi="Garamond" w:cs="Garamond"/>
        </w:rPr>
        <w:t xml:space="preserve"> </w:t>
      </w:r>
      <w:r w:rsidRPr="00084F02">
        <w:rPr>
          <w:rFonts w:ascii="Garamond" w:hAnsi="Garamond" w:cs="Garamond"/>
        </w:rPr>
        <w:t>verify</w:t>
      </w:r>
      <w:r w:rsidR="00007C24" w:rsidRPr="00084F02">
        <w:rPr>
          <w:rFonts w:ascii="Garamond" w:hAnsi="Garamond" w:cs="Garamond"/>
        </w:rPr>
        <w:t xml:space="preserve">ing </w:t>
      </w:r>
      <w:r w:rsidR="00F43EB0">
        <w:rPr>
          <w:rFonts w:ascii="Garamond" w:hAnsi="Garamond" w:cs="Garamond"/>
        </w:rPr>
        <w:t>that all game information and</w:t>
      </w:r>
      <w:r w:rsidR="00007C24" w:rsidRPr="00084F02">
        <w:rPr>
          <w:rFonts w:ascii="Garamond" w:hAnsi="Garamond" w:cs="Garamond"/>
        </w:rPr>
        <w:t xml:space="preserve"> final score </w:t>
      </w:r>
      <w:r w:rsidRPr="00084F02">
        <w:rPr>
          <w:rFonts w:ascii="Garamond" w:hAnsi="Garamond" w:cs="Garamond"/>
        </w:rPr>
        <w:t xml:space="preserve">is correct. </w:t>
      </w:r>
      <w:r w:rsidR="00007C24" w:rsidRPr="00084F02">
        <w:rPr>
          <w:rFonts w:ascii="Garamond" w:hAnsi="Garamond" w:cs="Garamond"/>
        </w:rPr>
        <w:t>T</w:t>
      </w:r>
      <w:r w:rsidRPr="00084F02">
        <w:rPr>
          <w:rFonts w:ascii="Garamond" w:hAnsi="Garamond" w:cs="Garamond"/>
        </w:rPr>
        <w:t xml:space="preserve">he Official Match Report /Game </w:t>
      </w:r>
      <w:r w:rsidR="00007C24" w:rsidRPr="00084F02">
        <w:rPr>
          <w:rFonts w:ascii="Garamond" w:hAnsi="Garamond" w:cs="Garamond"/>
        </w:rPr>
        <w:t xml:space="preserve">Roster are </w:t>
      </w:r>
      <w:r w:rsidRPr="00084F02">
        <w:rPr>
          <w:rFonts w:ascii="Garamond" w:hAnsi="Garamond" w:cs="Garamond"/>
        </w:rPr>
        <w:t>official re</w:t>
      </w:r>
      <w:r w:rsidR="002B0DD1" w:rsidRPr="00084F02">
        <w:rPr>
          <w:rFonts w:ascii="Garamond" w:hAnsi="Garamond" w:cs="Garamond"/>
        </w:rPr>
        <w:t>cords of the Cal South Intercity</w:t>
      </w:r>
      <w:r w:rsidRPr="00084F02">
        <w:rPr>
          <w:rFonts w:ascii="Garamond" w:hAnsi="Garamond" w:cs="Garamond"/>
        </w:rPr>
        <w:t xml:space="preserve"> League.</w:t>
      </w:r>
      <w:r w:rsidR="00CC1F9E" w:rsidRPr="00084F02">
        <w:rPr>
          <w:rFonts w:ascii="Garamond" w:hAnsi="Garamond" w:cs="Garamond"/>
        </w:rPr>
        <w:t xml:space="preserve">  </w:t>
      </w:r>
      <w:r w:rsidR="006F49F3" w:rsidRPr="00084F02">
        <w:rPr>
          <w:rFonts w:ascii="Garamond" w:hAnsi="Garamond" w:cs="Garamond"/>
        </w:rPr>
        <w:t xml:space="preserve">The Match Reports are the official record of the Intercity League.  </w:t>
      </w:r>
      <w:r w:rsidR="00CC1F9E" w:rsidRPr="00084F02">
        <w:rPr>
          <w:rFonts w:ascii="Garamond" w:hAnsi="Garamond" w:cs="Garamond"/>
        </w:rPr>
        <w:t>Each team is responsible for entering/posting their scores online.  Any red and/or yellow cards must also be entered online by the respective coach/team manager.</w:t>
      </w:r>
      <w:r w:rsidR="006F49F3" w:rsidRPr="00084F02">
        <w:rPr>
          <w:rFonts w:ascii="Garamond" w:hAnsi="Garamond" w:cs="Garamond"/>
        </w:rPr>
        <w:t xml:space="preserve">  ONLY the head coach or team manager is allowed to enter scores or cards online.</w:t>
      </w:r>
    </w:p>
    <w:p w14:paraId="1FF7EF5D" w14:textId="77777777" w:rsidR="00FF11B1" w:rsidRPr="00084F02" w:rsidRDefault="00FF11B1" w:rsidP="00084F02">
      <w:pPr>
        <w:autoSpaceDE w:val="0"/>
        <w:autoSpaceDN w:val="0"/>
        <w:adjustRightInd w:val="0"/>
        <w:rPr>
          <w:rFonts w:ascii="Garamond" w:hAnsi="Garamond" w:cs="Garamond"/>
        </w:rPr>
      </w:pPr>
    </w:p>
    <w:p w14:paraId="05A676CA" w14:textId="77777777" w:rsidR="006563C9" w:rsidRPr="00084F02" w:rsidRDefault="006563C9" w:rsidP="00084F02">
      <w:pPr>
        <w:autoSpaceDE w:val="0"/>
        <w:autoSpaceDN w:val="0"/>
        <w:adjustRightInd w:val="0"/>
        <w:rPr>
          <w:rFonts w:ascii="Garamond" w:hAnsi="Garamond" w:cs="Garamond"/>
        </w:rPr>
      </w:pPr>
      <w:r w:rsidRPr="00084F02">
        <w:rPr>
          <w:rFonts w:ascii="Garamond" w:hAnsi="Garamond" w:cs="Garamond"/>
        </w:rPr>
        <w:t>2</w:t>
      </w:r>
      <w:r w:rsidR="00FF11B1" w:rsidRPr="00084F02">
        <w:rPr>
          <w:rFonts w:ascii="Garamond" w:hAnsi="Garamond" w:cs="Garamond"/>
        </w:rPr>
        <w:t>. The Home Team will</w:t>
      </w:r>
      <w:r w:rsidR="00007C24" w:rsidRPr="00084F02">
        <w:rPr>
          <w:rFonts w:ascii="Garamond" w:hAnsi="Garamond" w:cs="Garamond"/>
        </w:rPr>
        <w:t xml:space="preserve"> deliver the completed game roster</w:t>
      </w:r>
      <w:r w:rsidR="00FF11B1" w:rsidRPr="00084F02">
        <w:rPr>
          <w:rFonts w:ascii="Garamond" w:hAnsi="Garamond" w:cs="Garamond"/>
        </w:rPr>
        <w:t>s, along with any additional information about sideline conduct, cautions</w:t>
      </w:r>
      <w:r w:rsidR="00007C24" w:rsidRPr="00084F02">
        <w:rPr>
          <w:rFonts w:ascii="Garamond" w:hAnsi="Garamond" w:cs="Garamond"/>
        </w:rPr>
        <w:t>, injuries</w:t>
      </w:r>
      <w:r w:rsidR="00FF11B1" w:rsidRPr="00084F02">
        <w:rPr>
          <w:rFonts w:ascii="Garamond" w:hAnsi="Garamond" w:cs="Garamond"/>
        </w:rPr>
        <w:t xml:space="preserve"> or ejections, to their </w:t>
      </w:r>
      <w:r w:rsidR="005C6313" w:rsidRPr="00084F02">
        <w:rPr>
          <w:rFonts w:ascii="Garamond" w:hAnsi="Garamond" w:cs="Garamond"/>
        </w:rPr>
        <w:t>Intercity</w:t>
      </w:r>
      <w:r w:rsidR="00007C24" w:rsidRPr="00084F02">
        <w:rPr>
          <w:rFonts w:ascii="Garamond" w:hAnsi="Garamond" w:cs="Garamond"/>
        </w:rPr>
        <w:t xml:space="preserve"> League </w:t>
      </w:r>
      <w:r w:rsidR="00FF11B1" w:rsidRPr="00084F02">
        <w:rPr>
          <w:rFonts w:ascii="Garamond" w:hAnsi="Garamond" w:cs="Garamond"/>
        </w:rPr>
        <w:t xml:space="preserve">Coordinator.  Individual player cards or coach cards shall not be taken from the coach/team should a red card be issued.  The </w:t>
      </w:r>
      <w:r w:rsidR="005C6313" w:rsidRPr="00084F02">
        <w:rPr>
          <w:rFonts w:ascii="Garamond" w:hAnsi="Garamond" w:cs="Garamond"/>
        </w:rPr>
        <w:t>home Intercity</w:t>
      </w:r>
      <w:r w:rsidR="00007C24" w:rsidRPr="00084F02">
        <w:rPr>
          <w:rFonts w:ascii="Garamond" w:hAnsi="Garamond" w:cs="Garamond"/>
        </w:rPr>
        <w:t xml:space="preserve"> League</w:t>
      </w:r>
      <w:r w:rsidR="00FF11B1" w:rsidRPr="00084F02">
        <w:rPr>
          <w:rFonts w:ascii="Garamond" w:hAnsi="Garamond" w:cs="Garamond"/>
        </w:rPr>
        <w:t xml:space="preserve"> Coordi</w:t>
      </w:r>
      <w:r w:rsidR="00007C24" w:rsidRPr="00084F02">
        <w:rPr>
          <w:rFonts w:ascii="Garamond" w:hAnsi="Garamond" w:cs="Garamond"/>
        </w:rPr>
        <w:t xml:space="preserve">nator </w:t>
      </w:r>
      <w:r w:rsidR="006A4520" w:rsidRPr="00084F02">
        <w:rPr>
          <w:rFonts w:ascii="Garamond" w:hAnsi="Garamond" w:cs="Garamond"/>
        </w:rPr>
        <w:t xml:space="preserve">or the Referee Coordinator </w:t>
      </w:r>
      <w:r w:rsidR="00007C24" w:rsidRPr="00084F02">
        <w:rPr>
          <w:rFonts w:ascii="Garamond" w:hAnsi="Garamond" w:cs="Garamond"/>
        </w:rPr>
        <w:t>will review the game report</w:t>
      </w:r>
      <w:r w:rsidR="006A4520" w:rsidRPr="00084F02">
        <w:rPr>
          <w:rFonts w:ascii="Garamond" w:hAnsi="Garamond" w:cs="Garamond"/>
        </w:rPr>
        <w:t>s</w:t>
      </w:r>
      <w:r w:rsidR="00FF11B1" w:rsidRPr="00084F02">
        <w:rPr>
          <w:rFonts w:ascii="Garamond" w:hAnsi="Garamond" w:cs="Garamond"/>
        </w:rPr>
        <w:t xml:space="preserve"> and forward to the Cal S</w:t>
      </w:r>
      <w:r w:rsidR="006A4520" w:rsidRPr="00084F02">
        <w:rPr>
          <w:rFonts w:ascii="Garamond" w:hAnsi="Garamond" w:cs="Garamond"/>
        </w:rPr>
        <w:t xml:space="preserve">outh office </w:t>
      </w:r>
      <w:r w:rsidR="00007C24" w:rsidRPr="00084F02">
        <w:rPr>
          <w:rFonts w:ascii="Garamond" w:hAnsi="Garamond" w:cs="Garamond"/>
        </w:rPr>
        <w:t>those game roster</w:t>
      </w:r>
      <w:r w:rsidR="006A4520" w:rsidRPr="00084F02">
        <w:rPr>
          <w:rFonts w:ascii="Garamond" w:hAnsi="Garamond" w:cs="Garamond"/>
        </w:rPr>
        <w:t>s that have reported</w:t>
      </w:r>
      <w:r w:rsidR="00FF11B1" w:rsidRPr="00084F02">
        <w:rPr>
          <w:rFonts w:ascii="Garamond" w:hAnsi="Garamond" w:cs="Garamond"/>
        </w:rPr>
        <w:t xml:space="preserve"> red card</w:t>
      </w:r>
      <w:r w:rsidR="00007C24" w:rsidRPr="00084F02">
        <w:rPr>
          <w:rFonts w:ascii="Garamond" w:hAnsi="Garamond" w:cs="Garamond"/>
        </w:rPr>
        <w:t>, player injury,</w:t>
      </w:r>
      <w:r w:rsidR="006A4520" w:rsidRPr="00084F02">
        <w:rPr>
          <w:rFonts w:ascii="Garamond" w:hAnsi="Garamond" w:cs="Garamond"/>
        </w:rPr>
        <w:t xml:space="preserve"> </w:t>
      </w:r>
      <w:r w:rsidR="00007C24" w:rsidRPr="00084F02">
        <w:rPr>
          <w:rFonts w:ascii="Garamond" w:hAnsi="Garamond" w:cs="Garamond"/>
        </w:rPr>
        <w:t>mis</w:t>
      </w:r>
      <w:r w:rsidR="00FF11B1" w:rsidRPr="00084F02">
        <w:rPr>
          <w:rFonts w:ascii="Garamond" w:hAnsi="Garamond" w:cs="Garamond"/>
        </w:rPr>
        <w:t>conduct problem</w:t>
      </w:r>
      <w:r w:rsidR="00007C24" w:rsidRPr="00084F02">
        <w:rPr>
          <w:rFonts w:ascii="Garamond" w:hAnsi="Garamond" w:cs="Garamond"/>
        </w:rPr>
        <w:t>s</w:t>
      </w:r>
      <w:r w:rsidR="006A4520" w:rsidRPr="00084F02">
        <w:rPr>
          <w:rFonts w:ascii="Garamond" w:hAnsi="Garamond" w:cs="Garamond"/>
        </w:rPr>
        <w:t xml:space="preserve"> or</w:t>
      </w:r>
      <w:r w:rsidR="00007C24" w:rsidRPr="00084F02">
        <w:rPr>
          <w:rFonts w:ascii="Garamond" w:hAnsi="Garamond" w:cs="Garamond"/>
        </w:rPr>
        <w:t xml:space="preserve"> referee assault reports</w:t>
      </w:r>
      <w:r w:rsidR="00FF11B1" w:rsidRPr="00084F02">
        <w:rPr>
          <w:rFonts w:ascii="Garamond" w:hAnsi="Garamond" w:cs="Garamond"/>
        </w:rPr>
        <w:t>.</w:t>
      </w:r>
      <w:r w:rsidRPr="00084F02">
        <w:rPr>
          <w:rFonts w:ascii="Garamond" w:hAnsi="Garamond" w:cs="Garamond"/>
        </w:rPr>
        <w:t xml:space="preserve"> </w:t>
      </w:r>
    </w:p>
    <w:p w14:paraId="5E27D91B" w14:textId="77777777" w:rsidR="006563C9" w:rsidRPr="00084F02" w:rsidRDefault="006563C9" w:rsidP="00084F02">
      <w:pPr>
        <w:autoSpaceDE w:val="0"/>
        <w:autoSpaceDN w:val="0"/>
        <w:adjustRightInd w:val="0"/>
        <w:rPr>
          <w:rFonts w:ascii="Garamond" w:hAnsi="Garamond" w:cs="Garamond"/>
        </w:rPr>
      </w:pPr>
    </w:p>
    <w:p w14:paraId="39C0C3B7" w14:textId="77777777" w:rsidR="00FF11B1" w:rsidRPr="00084F02" w:rsidRDefault="00685422" w:rsidP="00084F02">
      <w:pPr>
        <w:autoSpaceDE w:val="0"/>
        <w:autoSpaceDN w:val="0"/>
        <w:adjustRightInd w:val="0"/>
        <w:rPr>
          <w:rFonts w:ascii="Garamond" w:eastAsiaTheme="minorHAnsi" w:hAnsi="Garamond" w:cs="Arial"/>
          <w:color w:val="222944"/>
        </w:rPr>
      </w:pPr>
      <w:r w:rsidRPr="00084F02">
        <w:rPr>
          <w:rFonts w:ascii="Garamond" w:hAnsi="Garamond" w:cs="Garamond"/>
        </w:rPr>
        <w:t xml:space="preserve">3. </w:t>
      </w:r>
      <w:r w:rsidR="000F3DEB" w:rsidRPr="00084F02">
        <w:rPr>
          <w:rFonts w:ascii="Garamond" w:hAnsi="Garamond" w:cs="Garamond"/>
        </w:rPr>
        <w:t>Per US Soccer/</w:t>
      </w:r>
      <w:r w:rsidRPr="00084F02">
        <w:rPr>
          <w:rFonts w:ascii="Garamond" w:hAnsi="Garamond" w:cs="Garamond"/>
        </w:rPr>
        <w:t xml:space="preserve">Cal South Concussion </w:t>
      </w:r>
      <w:r w:rsidR="000F3DEB" w:rsidRPr="00084F02">
        <w:rPr>
          <w:rFonts w:ascii="Garamond" w:hAnsi="Garamond" w:cs="Garamond"/>
        </w:rPr>
        <w:t xml:space="preserve">Initiative </w:t>
      </w:r>
      <w:r w:rsidRPr="00084F02">
        <w:rPr>
          <w:rFonts w:ascii="Garamond" w:hAnsi="Garamond" w:cs="Garamond"/>
        </w:rPr>
        <w:t>Policy</w:t>
      </w:r>
      <w:r w:rsidR="000F3DEB" w:rsidRPr="00084F02">
        <w:rPr>
          <w:rFonts w:ascii="Garamond" w:hAnsi="Garamond" w:cs="Garamond"/>
        </w:rPr>
        <w:t xml:space="preserve"> </w:t>
      </w:r>
      <w:r w:rsidR="000F3DEB" w:rsidRPr="00084F02">
        <w:rPr>
          <w:rFonts w:ascii="Garamond" w:eastAsiaTheme="minorHAnsi" w:hAnsi="Garamond" w:cs="Arial"/>
          <w:color w:val="222944"/>
        </w:rPr>
        <w:t>if a player is suspected to have a head injury the referee* is instructed to stop play to allow for treatment/evaluation as needed.  If the player leaves the field of play for additional evaluation, a substitution can be made in that moment.  The player with the suspected head injury may not return to the game unless a Health Care Professional (HCP) or Certified Athletic Trainer (ATC) has cleared the player.  Any coach or parent insisting on returning the player to the game without approved clearance will result in the referee* ending the game.</w:t>
      </w:r>
    </w:p>
    <w:p w14:paraId="33211454" w14:textId="77777777" w:rsidR="009A194A" w:rsidRDefault="009A194A" w:rsidP="00084F02">
      <w:pPr>
        <w:autoSpaceDE w:val="0"/>
        <w:autoSpaceDN w:val="0"/>
        <w:adjustRightInd w:val="0"/>
        <w:rPr>
          <w:rFonts w:ascii="Garamond" w:hAnsi="Garamond" w:cs="Garamond"/>
        </w:rPr>
      </w:pPr>
    </w:p>
    <w:p w14:paraId="1715B3FC" w14:textId="77777777" w:rsidR="009A194A" w:rsidRDefault="009A194A" w:rsidP="00084F02">
      <w:pPr>
        <w:autoSpaceDE w:val="0"/>
        <w:autoSpaceDN w:val="0"/>
        <w:adjustRightInd w:val="0"/>
        <w:rPr>
          <w:rFonts w:ascii="Garamond" w:hAnsi="Garamond" w:cs="Garamond"/>
        </w:rPr>
      </w:pPr>
    </w:p>
    <w:p w14:paraId="36A67961" w14:textId="77777777" w:rsidR="0061794B" w:rsidRPr="00084F02" w:rsidRDefault="00D5228E" w:rsidP="00084F02">
      <w:pPr>
        <w:autoSpaceDE w:val="0"/>
        <w:autoSpaceDN w:val="0"/>
        <w:adjustRightInd w:val="0"/>
        <w:rPr>
          <w:rFonts w:ascii="Garamond" w:hAnsi="Garamond" w:cs="Garamond"/>
          <w:b/>
        </w:rPr>
      </w:pPr>
      <w:r w:rsidRPr="00084F02">
        <w:rPr>
          <w:rFonts w:ascii="Garamond" w:hAnsi="Garamond" w:cs="Garamond"/>
          <w:b/>
        </w:rPr>
        <w:t>F</w:t>
      </w:r>
      <w:r w:rsidR="0061794B" w:rsidRPr="00084F02">
        <w:rPr>
          <w:rFonts w:ascii="Garamond" w:hAnsi="Garamond" w:cs="Garamond"/>
          <w:b/>
        </w:rPr>
        <w:t>. CONDUCT/SUSPENSIONS</w:t>
      </w:r>
    </w:p>
    <w:p w14:paraId="2B8B45DF" w14:textId="77777777" w:rsidR="00EE19B6" w:rsidRPr="00084F02" w:rsidRDefault="00EE19B6" w:rsidP="00084F02">
      <w:pPr>
        <w:autoSpaceDE w:val="0"/>
        <w:autoSpaceDN w:val="0"/>
        <w:adjustRightInd w:val="0"/>
        <w:rPr>
          <w:rFonts w:ascii="Garamond" w:hAnsi="Garamond" w:cs="Garamond"/>
        </w:rPr>
      </w:pPr>
    </w:p>
    <w:p w14:paraId="1904485E" w14:textId="77777777" w:rsidR="0061794B" w:rsidRPr="00084F02" w:rsidRDefault="0061794B" w:rsidP="00084F02">
      <w:pPr>
        <w:autoSpaceDE w:val="0"/>
        <w:autoSpaceDN w:val="0"/>
        <w:adjustRightInd w:val="0"/>
        <w:rPr>
          <w:rFonts w:ascii="Garamond" w:hAnsi="Garamond" w:cs="Garamond"/>
        </w:rPr>
      </w:pPr>
      <w:r w:rsidRPr="00084F02">
        <w:rPr>
          <w:rFonts w:ascii="Garamond" w:hAnsi="Garamond" w:cs="Garamond"/>
        </w:rPr>
        <w:t>1. The safety of all participants and maintaining an atmosphere of good sportsmanship is the responsibility of all members.</w:t>
      </w:r>
    </w:p>
    <w:p w14:paraId="5458F525" w14:textId="77777777" w:rsidR="0061794B" w:rsidRPr="00084F02" w:rsidRDefault="0061794B" w:rsidP="00084F02">
      <w:pPr>
        <w:autoSpaceDE w:val="0"/>
        <w:autoSpaceDN w:val="0"/>
        <w:adjustRightInd w:val="0"/>
        <w:rPr>
          <w:rFonts w:ascii="Garamond" w:hAnsi="Garamond" w:cs="Garamond"/>
        </w:rPr>
      </w:pPr>
    </w:p>
    <w:p w14:paraId="73C172B7" w14:textId="77777777" w:rsidR="00DF79ED" w:rsidRDefault="006563C9" w:rsidP="00084F02">
      <w:pPr>
        <w:autoSpaceDE w:val="0"/>
        <w:autoSpaceDN w:val="0"/>
        <w:adjustRightInd w:val="0"/>
        <w:rPr>
          <w:rFonts w:ascii="Garamond" w:hAnsi="Garamond" w:cs="Garamond"/>
        </w:rPr>
      </w:pPr>
      <w:r w:rsidRPr="00084F02">
        <w:rPr>
          <w:rFonts w:ascii="Garamond" w:hAnsi="Garamond" w:cs="Garamond"/>
        </w:rPr>
        <w:t>2. Eac</w:t>
      </w:r>
      <w:r w:rsidR="005A4459" w:rsidRPr="00084F02">
        <w:rPr>
          <w:rFonts w:ascii="Garamond" w:hAnsi="Garamond" w:cs="Garamond"/>
        </w:rPr>
        <w:t>h team, coaches, administrators</w:t>
      </w:r>
      <w:r w:rsidRPr="00084F02">
        <w:rPr>
          <w:rFonts w:ascii="Garamond" w:hAnsi="Garamond" w:cs="Garamond"/>
        </w:rPr>
        <w:t xml:space="preserve"> and spectators shall be on opposite sides of the field, wherever possible. Coaching and encouraging players shall occur from that team’s side of the field only</w:t>
      </w:r>
      <w:r w:rsidR="00DF79ED">
        <w:rPr>
          <w:rFonts w:ascii="Garamond" w:hAnsi="Garamond" w:cs="Garamond"/>
        </w:rPr>
        <w:t>.</w:t>
      </w:r>
    </w:p>
    <w:p w14:paraId="5F5AD45C" w14:textId="77777777" w:rsidR="00DF79ED" w:rsidRDefault="00DF79ED" w:rsidP="00084F02">
      <w:pPr>
        <w:autoSpaceDE w:val="0"/>
        <w:autoSpaceDN w:val="0"/>
        <w:adjustRightInd w:val="0"/>
        <w:rPr>
          <w:rFonts w:ascii="Garamond" w:hAnsi="Garamond" w:cs="Garamond"/>
        </w:rPr>
      </w:pPr>
    </w:p>
    <w:p w14:paraId="3A91AD41" w14:textId="77777777" w:rsidR="00DF79ED" w:rsidRPr="00DF79ED" w:rsidRDefault="00DF79ED" w:rsidP="00084F02">
      <w:pPr>
        <w:autoSpaceDE w:val="0"/>
        <w:autoSpaceDN w:val="0"/>
        <w:adjustRightInd w:val="0"/>
        <w:rPr>
          <w:rFonts w:ascii="Garamond" w:hAnsi="Garamond"/>
        </w:rPr>
      </w:pPr>
      <w:r>
        <w:rPr>
          <w:rFonts w:ascii="Garamond" w:hAnsi="Garamond"/>
        </w:rPr>
        <w:t>3</w:t>
      </w:r>
      <w:r w:rsidRPr="00DF79ED">
        <w:rPr>
          <w:rFonts w:ascii="Garamond" w:hAnsi="Garamond"/>
        </w:rPr>
        <w:t>. Coaches must remain in the technical area of 10 yards from mid-field.</w:t>
      </w:r>
    </w:p>
    <w:p w14:paraId="01B07CAB" w14:textId="77777777" w:rsidR="00DF79ED" w:rsidRPr="00DF79ED" w:rsidRDefault="00DF79ED" w:rsidP="00084F02">
      <w:pPr>
        <w:autoSpaceDE w:val="0"/>
        <w:autoSpaceDN w:val="0"/>
        <w:adjustRightInd w:val="0"/>
        <w:rPr>
          <w:rFonts w:ascii="Garamond" w:hAnsi="Garamond"/>
        </w:rPr>
      </w:pPr>
    </w:p>
    <w:p w14:paraId="6AAB6EBB" w14:textId="77777777" w:rsidR="006563C9" w:rsidRPr="00DF79ED" w:rsidRDefault="00DF79ED" w:rsidP="00084F02">
      <w:pPr>
        <w:autoSpaceDE w:val="0"/>
        <w:autoSpaceDN w:val="0"/>
        <w:adjustRightInd w:val="0"/>
        <w:rPr>
          <w:rFonts w:ascii="Garamond" w:hAnsi="Garamond" w:cs="Garamond"/>
        </w:rPr>
      </w:pPr>
      <w:r>
        <w:rPr>
          <w:rFonts w:ascii="Garamond" w:hAnsi="Garamond"/>
        </w:rPr>
        <w:t xml:space="preserve">4. </w:t>
      </w:r>
      <w:r w:rsidR="007E3853">
        <w:rPr>
          <w:rFonts w:ascii="Garamond" w:hAnsi="Garamond"/>
        </w:rPr>
        <w:t>Coaches are</w:t>
      </w:r>
      <w:r w:rsidRPr="00DF79ED">
        <w:rPr>
          <w:rFonts w:ascii="Garamond" w:hAnsi="Garamond"/>
        </w:rPr>
        <w:t xml:space="preserve"> responsible to </w:t>
      </w:r>
      <w:proofErr w:type="gramStart"/>
      <w:r w:rsidRPr="00DF79ED">
        <w:rPr>
          <w:rFonts w:ascii="Garamond" w:hAnsi="Garamond"/>
        </w:rPr>
        <w:t>insure</w:t>
      </w:r>
      <w:proofErr w:type="gramEnd"/>
      <w:r w:rsidRPr="00DF79ED">
        <w:rPr>
          <w:rFonts w:ascii="Garamond" w:hAnsi="Garamond"/>
        </w:rPr>
        <w:t xml:space="preserve"> parents are not sitting or standing beyond the 18 yard line and behind the goal lines.</w:t>
      </w:r>
    </w:p>
    <w:p w14:paraId="4DC3E822" w14:textId="77777777" w:rsidR="006563C9" w:rsidRPr="00DF79ED" w:rsidRDefault="006563C9" w:rsidP="00084F02">
      <w:pPr>
        <w:autoSpaceDE w:val="0"/>
        <w:autoSpaceDN w:val="0"/>
        <w:adjustRightInd w:val="0"/>
        <w:rPr>
          <w:rFonts w:ascii="Garamond" w:hAnsi="Garamond" w:cs="Garamond"/>
        </w:rPr>
      </w:pPr>
    </w:p>
    <w:p w14:paraId="6FAD35EB" w14:textId="77777777" w:rsidR="00EE19B6" w:rsidRPr="00084F02" w:rsidRDefault="00DF79ED" w:rsidP="00084F02">
      <w:pPr>
        <w:autoSpaceDE w:val="0"/>
        <w:autoSpaceDN w:val="0"/>
        <w:adjustRightInd w:val="0"/>
        <w:rPr>
          <w:rFonts w:ascii="Garamond" w:hAnsi="Garamond" w:cs="Garamond"/>
        </w:rPr>
      </w:pPr>
      <w:r>
        <w:rPr>
          <w:rFonts w:ascii="Garamond" w:hAnsi="Garamond" w:cs="Garamond"/>
        </w:rPr>
        <w:t>5</w:t>
      </w:r>
      <w:r w:rsidR="00EE19B6" w:rsidRPr="00084F02">
        <w:rPr>
          <w:rFonts w:ascii="Garamond" w:hAnsi="Garamond" w:cs="Garamond"/>
        </w:rPr>
        <w:t xml:space="preserve">. Any player/team </w:t>
      </w:r>
      <w:r w:rsidR="005C6313" w:rsidRPr="00084F02">
        <w:rPr>
          <w:rFonts w:ascii="Garamond" w:hAnsi="Garamond" w:cs="Garamond"/>
        </w:rPr>
        <w:t xml:space="preserve">or team member </w:t>
      </w:r>
      <w:r w:rsidR="00EE19B6" w:rsidRPr="00084F02">
        <w:rPr>
          <w:rFonts w:ascii="Garamond" w:hAnsi="Garamond" w:cs="Garamond"/>
        </w:rPr>
        <w:t>found responsible for promoting violence, instigating, or enticing a team disturbance, causing the referee to suspend play prior to the completion of regulation time, will have forfeited that game (even if they are winning at t</w:t>
      </w:r>
      <w:r w:rsidR="005C6313" w:rsidRPr="00084F02">
        <w:rPr>
          <w:rFonts w:ascii="Garamond" w:hAnsi="Garamond" w:cs="Garamond"/>
        </w:rPr>
        <w:t>he time of the incident).  Any player, coach, administrator</w:t>
      </w:r>
      <w:r w:rsidR="00062D67">
        <w:rPr>
          <w:rFonts w:ascii="Garamond" w:hAnsi="Garamond" w:cs="Garamond"/>
        </w:rPr>
        <w:t>,</w:t>
      </w:r>
      <w:r w:rsidR="005C6313" w:rsidRPr="00084F02">
        <w:rPr>
          <w:rFonts w:ascii="Garamond" w:hAnsi="Garamond" w:cs="Garamond"/>
        </w:rPr>
        <w:t xml:space="preserve"> other team member </w:t>
      </w:r>
      <w:r w:rsidR="00062D67">
        <w:rPr>
          <w:rFonts w:ascii="Garamond" w:hAnsi="Garamond" w:cs="Garamond"/>
        </w:rPr>
        <w:t xml:space="preserve">or team </w:t>
      </w:r>
      <w:r w:rsidR="005C6313" w:rsidRPr="00084F02">
        <w:rPr>
          <w:rFonts w:ascii="Garamond" w:hAnsi="Garamond" w:cs="Garamond"/>
        </w:rPr>
        <w:t xml:space="preserve">found in such behavior may be brought before the Intercity League Committee for disciplinary action, including, but limited to, suspension or removal </w:t>
      </w:r>
      <w:r w:rsidR="00FA76DA" w:rsidRPr="00084F02">
        <w:rPr>
          <w:rFonts w:ascii="Garamond" w:hAnsi="Garamond" w:cs="Garamond"/>
        </w:rPr>
        <w:t>from the league subject to Cal South and USYSA Disciplinary Guidelines and Procedures.</w:t>
      </w:r>
    </w:p>
    <w:p w14:paraId="62FA62D8" w14:textId="77777777" w:rsidR="000A13E8" w:rsidRPr="00084F02" w:rsidRDefault="000A13E8" w:rsidP="00084F02">
      <w:pPr>
        <w:autoSpaceDE w:val="0"/>
        <w:autoSpaceDN w:val="0"/>
        <w:adjustRightInd w:val="0"/>
        <w:rPr>
          <w:rFonts w:ascii="Garamond" w:hAnsi="Garamond" w:cs="Garamond"/>
        </w:rPr>
      </w:pPr>
    </w:p>
    <w:p w14:paraId="3AAED6A7" w14:textId="77777777" w:rsidR="000A13E8" w:rsidRDefault="00DF79ED" w:rsidP="001C2BD0">
      <w:pPr>
        <w:pStyle w:val="ListParagraph"/>
        <w:autoSpaceDE w:val="0"/>
        <w:autoSpaceDN w:val="0"/>
        <w:adjustRightInd w:val="0"/>
        <w:ind w:left="0"/>
        <w:rPr>
          <w:rFonts w:ascii="Garamond" w:hAnsi="Garamond" w:cs="Garamond"/>
        </w:rPr>
      </w:pPr>
      <w:r>
        <w:rPr>
          <w:rFonts w:ascii="Garamond" w:hAnsi="Garamond" w:cs="Garamond"/>
        </w:rPr>
        <w:t>6</w:t>
      </w:r>
      <w:r w:rsidR="001C2BD0">
        <w:rPr>
          <w:rFonts w:ascii="Garamond" w:hAnsi="Garamond" w:cs="Garamond"/>
        </w:rPr>
        <w:t xml:space="preserve">. </w:t>
      </w:r>
      <w:r w:rsidR="000A13E8" w:rsidRPr="00084F02">
        <w:rPr>
          <w:rFonts w:ascii="Garamond" w:hAnsi="Garamond" w:cs="Garamond"/>
        </w:rPr>
        <w:t xml:space="preserve">Coaches are responsible for all conduct on their sidelines. This includes themselves, team administrators, players, parents, friends, visitors and spectators. Any player, coach, administrator, parent or spectator promoting </w:t>
      </w:r>
      <w:r w:rsidR="005A4459" w:rsidRPr="00084F02">
        <w:rPr>
          <w:rFonts w:ascii="Garamond" w:hAnsi="Garamond" w:cs="Garamond"/>
        </w:rPr>
        <w:t>violence, enticing team dissent</w:t>
      </w:r>
      <w:r w:rsidR="000A13E8" w:rsidRPr="00084F02">
        <w:rPr>
          <w:rFonts w:ascii="Garamond" w:hAnsi="Garamond" w:cs="Garamond"/>
        </w:rPr>
        <w:t xml:space="preserve"> or generally in violation of sub-paragraph a (above) </w:t>
      </w:r>
      <w:r w:rsidR="00D24D7E">
        <w:rPr>
          <w:rFonts w:ascii="Garamond" w:hAnsi="Garamond" w:cs="Garamond"/>
        </w:rPr>
        <w:t>may be issued a red card for failure to control their sideline and may</w:t>
      </w:r>
      <w:r w:rsidR="000A13E8" w:rsidRPr="00084F02">
        <w:rPr>
          <w:rFonts w:ascii="Garamond" w:hAnsi="Garamond" w:cs="Garamond"/>
        </w:rPr>
        <w:t xml:space="preserve"> be brought before the local hosting League/Club for possible disciplinary action (including suspension or removal of that player, coach, administrator, parent and spectators). Any appeals of local League/Club actions may</w:t>
      </w:r>
      <w:r w:rsidR="005C6313" w:rsidRPr="00084F02">
        <w:rPr>
          <w:rFonts w:ascii="Garamond" w:hAnsi="Garamond" w:cs="Garamond"/>
        </w:rPr>
        <w:t xml:space="preserve"> be brought before the Intercity</w:t>
      </w:r>
      <w:r w:rsidR="000A13E8" w:rsidRPr="00084F02">
        <w:rPr>
          <w:rFonts w:ascii="Garamond" w:hAnsi="Garamond" w:cs="Garamond"/>
        </w:rPr>
        <w:t xml:space="preserve"> League Circuit Director. Individuals may be subject to </w:t>
      </w:r>
      <w:r w:rsidR="006563C9" w:rsidRPr="00084F02">
        <w:rPr>
          <w:rFonts w:ascii="Garamond" w:hAnsi="Garamond" w:cs="Garamond"/>
        </w:rPr>
        <w:t xml:space="preserve">additional </w:t>
      </w:r>
      <w:r w:rsidR="000A13E8" w:rsidRPr="00084F02">
        <w:rPr>
          <w:rFonts w:ascii="Garamond" w:hAnsi="Garamond" w:cs="Garamond"/>
        </w:rPr>
        <w:t xml:space="preserve">Cal South </w:t>
      </w:r>
      <w:r w:rsidR="005A4459" w:rsidRPr="00084F02">
        <w:rPr>
          <w:rFonts w:ascii="Garamond" w:hAnsi="Garamond" w:cs="Garamond"/>
        </w:rPr>
        <w:t>Protest, Appeal and Disciplinary (</w:t>
      </w:r>
      <w:r w:rsidR="006563C9" w:rsidRPr="00084F02">
        <w:rPr>
          <w:rFonts w:ascii="Garamond" w:hAnsi="Garamond" w:cs="Garamond"/>
        </w:rPr>
        <w:t>PAD</w:t>
      </w:r>
      <w:r w:rsidR="005A4459" w:rsidRPr="00084F02">
        <w:rPr>
          <w:rFonts w:ascii="Garamond" w:hAnsi="Garamond" w:cs="Garamond"/>
        </w:rPr>
        <w:t>)</w:t>
      </w:r>
      <w:r w:rsidR="006563C9" w:rsidRPr="00084F02">
        <w:rPr>
          <w:rFonts w:ascii="Garamond" w:hAnsi="Garamond" w:cs="Garamond"/>
        </w:rPr>
        <w:t xml:space="preserve"> Committee d</w:t>
      </w:r>
      <w:r w:rsidR="000A13E8" w:rsidRPr="00084F02">
        <w:rPr>
          <w:rFonts w:ascii="Garamond" w:hAnsi="Garamond" w:cs="Garamond"/>
        </w:rPr>
        <w:t xml:space="preserve">isciplinary </w:t>
      </w:r>
      <w:r w:rsidR="00FA76DA" w:rsidRPr="00084F02">
        <w:rPr>
          <w:rFonts w:ascii="Garamond" w:hAnsi="Garamond" w:cs="Garamond"/>
        </w:rPr>
        <w:t>action.</w:t>
      </w:r>
    </w:p>
    <w:p w14:paraId="606DAADE" w14:textId="77777777" w:rsidR="00373AC2" w:rsidRPr="00084F02" w:rsidRDefault="00373AC2" w:rsidP="001C2BD0">
      <w:pPr>
        <w:pStyle w:val="ListParagraph"/>
        <w:autoSpaceDE w:val="0"/>
        <w:autoSpaceDN w:val="0"/>
        <w:adjustRightInd w:val="0"/>
        <w:ind w:left="0"/>
        <w:rPr>
          <w:rFonts w:ascii="Garamond" w:hAnsi="Garamond" w:cs="Garamond"/>
        </w:rPr>
      </w:pPr>
    </w:p>
    <w:p w14:paraId="6A40FD8F" w14:textId="77777777" w:rsidR="00FA76DA" w:rsidRDefault="00DF79ED" w:rsidP="00373AC2">
      <w:pPr>
        <w:autoSpaceDE w:val="0"/>
        <w:autoSpaceDN w:val="0"/>
        <w:adjustRightInd w:val="0"/>
        <w:rPr>
          <w:rFonts w:ascii="Garamond" w:hAnsi="Garamond"/>
        </w:rPr>
      </w:pPr>
      <w:r>
        <w:rPr>
          <w:rFonts w:ascii="Garamond" w:hAnsi="Garamond"/>
        </w:rPr>
        <w:t>7</w:t>
      </w:r>
      <w:r w:rsidR="00373AC2">
        <w:rPr>
          <w:rFonts w:ascii="Garamond" w:hAnsi="Garamond"/>
        </w:rPr>
        <w:t xml:space="preserve">. </w:t>
      </w:r>
      <w:r w:rsidR="00FA76DA" w:rsidRPr="00373AC2">
        <w:rPr>
          <w:rFonts w:ascii="Garamond" w:hAnsi="Garamond"/>
        </w:rPr>
        <w:t>Any member who instigates violence that leads to harming an opponent, spectator, official, or teammate, in addition to any action defined above, may be subject to criminal prosecution. This type of conduct will not be tolerated and will be aggressively pursued by the INTERCITY LEAGUE</w:t>
      </w:r>
      <w:r w:rsidR="008B4379">
        <w:rPr>
          <w:rFonts w:ascii="Garamond" w:hAnsi="Garamond"/>
        </w:rPr>
        <w:t>.</w:t>
      </w:r>
    </w:p>
    <w:p w14:paraId="5A4C3AE7" w14:textId="77777777" w:rsidR="008B4379" w:rsidRDefault="008B4379" w:rsidP="00373AC2">
      <w:pPr>
        <w:autoSpaceDE w:val="0"/>
        <w:autoSpaceDN w:val="0"/>
        <w:adjustRightInd w:val="0"/>
        <w:rPr>
          <w:rFonts w:ascii="Garamond" w:hAnsi="Garamond"/>
        </w:rPr>
      </w:pPr>
    </w:p>
    <w:p w14:paraId="397C9599" w14:textId="77777777" w:rsidR="008B4379" w:rsidRPr="00373AC2" w:rsidRDefault="008B4379" w:rsidP="00373AC2">
      <w:pPr>
        <w:autoSpaceDE w:val="0"/>
        <w:autoSpaceDN w:val="0"/>
        <w:adjustRightInd w:val="0"/>
        <w:rPr>
          <w:rFonts w:ascii="Garamond" w:hAnsi="Garamond" w:cs="Garamond"/>
        </w:rPr>
      </w:pPr>
      <w:r>
        <w:rPr>
          <w:rFonts w:ascii="Garamond" w:hAnsi="Garamond"/>
        </w:rPr>
        <w:t>8. Any player, coach or team member using foul and/or abusive language or conduct may be issued a red card (ejection/send-off).</w:t>
      </w:r>
    </w:p>
    <w:p w14:paraId="7B83D4B6" w14:textId="77777777" w:rsidR="0061794B" w:rsidRPr="00084F02" w:rsidRDefault="0061794B" w:rsidP="00084F02">
      <w:pPr>
        <w:autoSpaceDE w:val="0"/>
        <w:autoSpaceDN w:val="0"/>
        <w:adjustRightInd w:val="0"/>
        <w:rPr>
          <w:rFonts w:ascii="Garamond" w:hAnsi="Garamond" w:cs="Garamond"/>
        </w:rPr>
      </w:pPr>
    </w:p>
    <w:p w14:paraId="0B844AEC" w14:textId="77777777" w:rsidR="0061794B" w:rsidRPr="00084F02" w:rsidRDefault="00586294" w:rsidP="00084F02">
      <w:pPr>
        <w:autoSpaceDE w:val="0"/>
        <w:autoSpaceDN w:val="0"/>
        <w:adjustRightInd w:val="0"/>
        <w:rPr>
          <w:rFonts w:ascii="Garamond" w:hAnsi="Garamond" w:cs="Garamond"/>
        </w:rPr>
      </w:pPr>
      <w:r>
        <w:rPr>
          <w:rFonts w:ascii="Garamond" w:hAnsi="Garamond" w:cs="Garamond"/>
        </w:rPr>
        <w:t>9</w:t>
      </w:r>
      <w:r w:rsidR="0061794B" w:rsidRPr="00084F02">
        <w:rPr>
          <w:rFonts w:ascii="Garamond" w:hAnsi="Garamond" w:cs="Garamond"/>
        </w:rPr>
        <w:t xml:space="preserve">. Conduct </w:t>
      </w:r>
      <w:r w:rsidR="00773744">
        <w:rPr>
          <w:rFonts w:ascii="Garamond" w:hAnsi="Garamond" w:cs="Garamond"/>
        </w:rPr>
        <w:t xml:space="preserve">for </w:t>
      </w:r>
      <w:r w:rsidR="0061794B" w:rsidRPr="00084F02">
        <w:rPr>
          <w:rFonts w:ascii="Garamond" w:hAnsi="Garamond" w:cs="Garamond"/>
        </w:rPr>
        <w:t xml:space="preserve">on the field offenses shall be subject to suspension (These guidelines will be inclusive and apply to all circuit activities including seasonal play and post-season play): </w:t>
      </w:r>
    </w:p>
    <w:p w14:paraId="6D3AFC80" w14:textId="77777777" w:rsidR="0061794B" w:rsidRPr="00084F02" w:rsidRDefault="00D41D99" w:rsidP="00084F02">
      <w:pPr>
        <w:autoSpaceDE w:val="0"/>
        <w:autoSpaceDN w:val="0"/>
        <w:adjustRightInd w:val="0"/>
        <w:rPr>
          <w:rFonts w:ascii="Garamond" w:hAnsi="Garamond" w:cs="Garamond"/>
        </w:rPr>
      </w:pPr>
      <w:r>
        <w:rPr>
          <w:rFonts w:ascii="Garamond" w:hAnsi="Garamond" w:cs="Garamond"/>
        </w:rPr>
        <w:t>a</w:t>
      </w:r>
      <w:r w:rsidR="0061794B" w:rsidRPr="00084F02">
        <w:rPr>
          <w:rFonts w:ascii="Garamond" w:hAnsi="Garamond" w:cs="Garamond"/>
        </w:rPr>
        <w:t xml:space="preserve">. Any player, coach or administrator receiving a red card (ejection/send off – whether by a straight red card or 2 yellow cards) from the referee shall be suspended for </w:t>
      </w:r>
      <w:r w:rsidR="00472BFC">
        <w:rPr>
          <w:rFonts w:ascii="Garamond" w:hAnsi="Garamond" w:cs="Garamond"/>
        </w:rPr>
        <w:t xml:space="preserve">the remainder of </w:t>
      </w:r>
      <w:r w:rsidR="0061794B" w:rsidRPr="00084F02">
        <w:rPr>
          <w:rFonts w:ascii="Garamond" w:hAnsi="Garamond" w:cs="Garamond"/>
        </w:rPr>
        <w:t xml:space="preserve">that game and their team's next scheduled </w:t>
      </w:r>
      <w:r w:rsidR="00472BFC">
        <w:rPr>
          <w:rFonts w:ascii="Garamond" w:hAnsi="Garamond" w:cs="Garamond"/>
        </w:rPr>
        <w:t xml:space="preserve">(played) </w:t>
      </w:r>
      <w:r w:rsidR="0061794B" w:rsidRPr="00084F02">
        <w:rPr>
          <w:rFonts w:ascii="Garamond" w:hAnsi="Garamond" w:cs="Garamond"/>
        </w:rPr>
        <w:t xml:space="preserve">game. </w:t>
      </w:r>
      <w:r w:rsidR="00472BFC">
        <w:rPr>
          <w:rFonts w:ascii="Garamond" w:hAnsi="Garamond" w:cs="Garamond"/>
        </w:rPr>
        <w:t>Forf</w:t>
      </w:r>
      <w:r>
        <w:rPr>
          <w:rFonts w:ascii="Garamond" w:hAnsi="Garamond" w:cs="Garamond"/>
        </w:rPr>
        <w:t>eited games do not count.</w:t>
      </w:r>
    </w:p>
    <w:p w14:paraId="0AF5A042" w14:textId="77777777" w:rsidR="0061794B" w:rsidRDefault="00D41D99" w:rsidP="00084F02">
      <w:pPr>
        <w:autoSpaceDE w:val="0"/>
        <w:autoSpaceDN w:val="0"/>
        <w:adjustRightInd w:val="0"/>
        <w:rPr>
          <w:rFonts w:ascii="Garamond" w:hAnsi="Garamond" w:cs="Garamond"/>
        </w:rPr>
      </w:pPr>
      <w:r>
        <w:rPr>
          <w:rFonts w:ascii="Garamond" w:hAnsi="Garamond" w:cs="Garamond"/>
        </w:rPr>
        <w:lastRenderedPageBreak/>
        <w:t>b</w:t>
      </w:r>
      <w:r w:rsidR="0061794B" w:rsidRPr="00084F02">
        <w:rPr>
          <w:rFonts w:ascii="Garamond" w:hAnsi="Garamond" w:cs="Garamond"/>
        </w:rPr>
        <w:t>. Any player, coach or administrator receiving two (2) red cards (ejecti</w:t>
      </w:r>
      <w:r>
        <w:rPr>
          <w:rFonts w:ascii="Garamond" w:hAnsi="Garamond" w:cs="Garamond"/>
        </w:rPr>
        <w:t>on / sendoff) in one season may</w:t>
      </w:r>
      <w:r w:rsidR="0061794B" w:rsidRPr="00084F02">
        <w:rPr>
          <w:rFonts w:ascii="Garamond" w:hAnsi="Garamond" w:cs="Garamond"/>
        </w:rPr>
        <w:t xml:space="preserve"> be suspended from playing, coaching or attending games until that person has been brought before a committee of the Circuit Board for a review of the ejections. The Committee shall determine the eligibility of the player, coach, spectato</w:t>
      </w:r>
      <w:r w:rsidR="005C74E2">
        <w:rPr>
          <w:rFonts w:ascii="Garamond" w:hAnsi="Garamond" w:cs="Garamond"/>
        </w:rPr>
        <w:t>r or administrator in question.</w:t>
      </w:r>
    </w:p>
    <w:p w14:paraId="0C11AADE" w14:textId="77777777" w:rsidR="00773744" w:rsidRDefault="00773744" w:rsidP="00084F02">
      <w:pPr>
        <w:autoSpaceDE w:val="0"/>
        <w:autoSpaceDN w:val="0"/>
        <w:adjustRightInd w:val="0"/>
        <w:rPr>
          <w:rFonts w:ascii="Garamond" w:hAnsi="Garamond" w:cs="Garamond"/>
        </w:rPr>
      </w:pPr>
    </w:p>
    <w:p w14:paraId="1CD4C48B" w14:textId="77777777" w:rsidR="00773744" w:rsidRDefault="00586294" w:rsidP="00084F02">
      <w:pPr>
        <w:autoSpaceDE w:val="0"/>
        <w:autoSpaceDN w:val="0"/>
        <w:adjustRightInd w:val="0"/>
        <w:rPr>
          <w:rFonts w:ascii="Garamond" w:hAnsi="Garamond" w:cs="Garamond"/>
        </w:rPr>
      </w:pPr>
      <w:r>
        <w:rPr>
          <w:rFonts w:ascii="Garamond" w:hAnsi="Garamond" w:cs="Garamond"/>
        </w:rPr>
        <w:t>10</w:t>
      </w:r>
      <w:r w:rsidR="00773744">
        <w:rPr>
          <w:rFonts w:ascii="Garamond" w:hAnsi="Garamond" w:cs="Garamond"/>
        </w:rPr>
        <w:t xml:space="preserve">. If a team official (coach/manager) is directed to leave the field by the referee it is the same as receiving a red card.  As a professional courtesy, the referee does not have to show/display a red card to the team official.  A report will be submitted by the referee to the Intercity League Director, along with the </w:t>
      </w:r>
      <w:proofErr w:type="gramStart"/>
      <w:r w:rsidR="00773744">
        <w:rPr>
          <w:rFonts w:ascii="Garamond" w:hAnsi="Garamond" w:cs="Garamond"/>
        </w:rPr>
        <w:t>coaches</w:t>
      </w:r>
      <w:proofErr w:type="gramEnd"/>
      <w:r w:rsidR="00773744">
        <w:rPr>
          <w:rFonts w:ascii="Garamond" w:hAnsi="Garamond" w:cs="Garamond"/>
        </w:rPr>
        <w:t xml:space="preserve"> administrative card.</w:t>
      </w:r>
    </w:p>
    <w:p w14:paraId="2984BD52" w14:textId="77777777" w:rsidR="00910F3A" w:rsidRDefault="00910F3A" w:rsidP="00084F02">
      <w:pPr>
        <w:autoSpaceDE w:val="0"/>
        <w:autoSpaceDN w:val="0"/>
        <w:adjustRightInd w:val="0"/>
        <w:rPr>
          <w:rFonts w:ascii="Garamond" w:hAnsi="Garamond" w:cs="Garamond"/>
        </w:rPr>
      </w:pPr>
    </w:p>
    <w:p w14:paraId="645FCECD" w14:textId="77777777" w:rsidR="00910F3A" w:rsidRDefault="00910F3A" w:rsidP="00084F02">
      <w:pPr>
        <w:autoSpaceDE w:val="0"/>
        <w:autoSpaceDN w:val="0"/>
        <w:adjustRightInd w:val="0"/>
        <w:rPr>
          <w:rFonts w:ascii="Garamond" w:hAnsi="Garamond" w:cs="Garamond"/>
        </w:rPr>
      </w:pPr>
      <w:r>
        <w:rPr>
          <w:rFonts w:ascii="Garamond" w:hAnsi="Garamond" w:cs="Garamond"/>
        </w:rPr>
        <w:t>11. A caution (red or yellow card) may be issued by a referee to a coach, player, administrator, etc., even after the game has concluded.</w:t>
      </w:r>
    </w:p>
    <w:p w14:paraId="4A8D6A69" w14:textId="77777777" w:rsidR="005C74E2" w:rsidRDefault="005C74E2" w:rsidP="00084F02">
      <w:pPr>
        <w:autoSpaceDE w:val="0"/>
        <w:autoSpaceDN w:val="0"/>
        <w:adjustRightInd w:val="0"/>
        <w:rPr>
          <w:rFonts w:ascii="Garamond" w:hAnsi="Garamond" w:cs="Garamond"/>
        </w:rPr>
      </w:pPr>
    </w:p>
    <w:p w14:paraId="2E38131D" w14:textId="77777777" w:rsidR="005C74E2" w:rsidRDefault="00BF52F2" w:rsidP="00084F02">
      <w:pPr>
        <w:autoSpaceDE w:val="0"/>
        <w:autoSpaceDN w:val="0"/>
        <w:adjustRightInd w:val="0"/>
        <w:rPr>
          <w:rFonts w:ascii="Garamond" w:hAnsi="Garamond" w:cs="Garamond"/>
        </w:rPr>
      </w:pPr>
      <w:r>
        <w:rPr>
          <w:rFonts w:ascii="Garamond" w:hAnsi="Garamond" w:cs="Garamond"/>
        </w:rPr>
        <w:t>12</w:t>
      </w:r>
      <w:r w:rsidR="005C74E2">
        <w:rPr>
          <w:rFonts w:ascii="Garamond" w:hAnsi="Garamond" w:cs="Garamond"/>
        </w:rPr>
        <w:t>. The Head Coach is 100% responsible and accountable for enforcing player suspensions.  Any coach failing to enforce any suspension will be suspended themselves and said game will be forfeited.  Coach may be brought before the Intercity League Committee and subject to further disciplinary action.</w:t>
      </w:r>
    </w:p>
    <w:p w14:paraId="384218A0" w14:textId="77777777" w:rsidR="00BF52F2" w:rsidRDefault="00BF52F2" w:rsidP="00084F02">
      <w:pPr>
        <w:autoSpaceDE w:val="0"/>
        <w:autoSpaceDN w:val="0"/>
        <w:adjustRightInd w:val="0"/>
        <w:rPr>
          <w:rFonts w:ascii="Garamond" w:hAnsi="Garamond" w:cs="Garamond"/>
        </w:rPr>
      </w:pPr>
    </w:p>
    <w:p w14:paraId="5AB78AD7" w14:textId="77777777" w:rsidR="00BF52F2" w:rsidRDefault="00BF52F2" w:rsidP="00084F02">
      <w:pPr>
        <w:autoSpaceDE w:val="0"/>
        <w:autoSpaceDN w:val="0"/>
        <w:adjustRightInd w:val="0"/>
        <w:rPr>
          <w:rFonts w:ascii="Garamond" w:hAnsi="Garamond" w:cs="Garamond"/>
        </w:rPr>
      </w:pPr>
      <w:r>
        <w:rPr>
          <w:rFonts w:ascii="Garamond" w:hAnsi="Garamond" w:cs="Garamond"/>
        </w:rPr>
        <w:t>13. Accumulated dis</w:t>
      </w:r>
      <w:r w:rsidR="008D1E58">
        <w:rPr>
          <w:rFonts w:ascii="Garamond" w:hAnsi="Garamond" w:cs="Garamond"/>
        </w:rPr>
        <w:t>ciplinary actions (yellow/</w:t>
      </w:r>
      <w:r>
        <w:rPr>
          <w:rFonts w:ascii="Garamond" w:hAnsi="Garamond" w:cs="Garamond"/>
        </w:rPr>
        <w:t>red cards or suspensions) may affect a team’s continued participation in league or post-season play.</w:t>
      </w:r>
    </w:p>
    <w:p w14:paraId="4E563657" w14:textId="77777777" w:rsidR="0097689C" w:rsidRDefault="0097689C" w:rsidP="00084F02">
      <w:pPr>
        <w:autoSpaceDE w:val="0"/>
        <w:autoSpaceDN w:val="0"/>
        <w:adjustRightInd w:val="0"/>
        <w:rPr>
          <w:rFonts w:ascii="Garamond" w:hAnsi="Garamond" w:cs="Garamond"/>
        </w:rPr>
      </w:pPr>
    </w:p>
    <w:p w14:paraId="5C6F9872" w14:textId="77777777" w:rsidR="0097689C" w:rsidRPr="00084F02" w:rsidRDefault="00BF52F2" w:rsidP="00084F02">
      <w:pPr>
        <w:autoSpaceDE w:val="0"/>
        <w:autoSpaceDN w:val="0"/>
        <w:adjustRightInd w:val="0"/>
        <w:rPr>
          <w:rFonts w:ascii="Garamond" w:hAnsi="Garamond" w:cs="Garamond"/>
        </w:rPr>
      </w:pPr>
      <w:r>
        <w:rPr>
          <w:rFonts w:ascii="Garamond" w:hAnsi="Garamond" w:cs="Garamond"/>
        </w:rPr>
        <w:t>14</w:t>
      </w:r>
      <w:r w:rsidR="0097689C">
        <w:rPr>
          <w:rFonts w:ascii="Garamond" w:hAnsi="Garamond" w:cs="Garamond"/>
        </w:rPr>
        <w:t>. The Intercity League Director has the authority to suspend or place any player, administrator, team or league on probation for unsporting conduct on or off the field.</w:t>
      </w:r>
    </w:p>
    <w:p w14:paraId="40383C62" w14:textId="77777777" w:rsidR="0061794B" w:rsidRPr="00084F02" w:rsidRDefault="0061794B" w:rsidP="00084F02">
      <w:pPr>
        <w:autoSpaceDE w:val="0"/>
        <w:autoSpaceDN w:val="0"/>
        <w:adjustRightInd w:val="0"/>
        <w:rPr>
          <w:rFonts w:ascii="Garamond" w:hAnsi="Garamond" w:cs="Garamond"/>
        </w:rPr>
      </w:pPr>
    </w:p>
    <w:p w14:paraId="487155D1" w14:textId="77777777" w:rsidR="008D1E58" w:rsidRDefault="00BF52F2" w:rsidP="00084F02">
      <w:pPr>
        <w:autoSpaceDE w:val="0"/>
        <w:autoSpaceDN w:val="0"/>
        <w:adjustRightInd w:val="0"/>
        <w:rPr>
          <w:rFonts w:ascii="Garamond" w:hAnsi="Garamond" w:cs="Garamond"/>
        </w:rPr>
      </w:pPr>
      <w:r>
        <w:rPr>
          <w:rFonts w:ascii="Garamond" w:hAnsi="Garamond" w:cs="Garamond"/>
        </w:rPr>
        <w:t>15</w:t>
      </w:r>
      <w:r w:rsidR="0061794B" w:rsidRPr="00084F02">
        <w:rPr>
          <w:rFonts w:ascii="Garamond" w:hAnsi="Garamond" w:cs="Garamond"/>
        </w:rPr>
        <w:t xml:space="preserve">. </w:t>
      </w:r>
      <w:r w:rsidR="007603BB">
        <w:rPr>
          <w:rFonts w:ascii="Garamond" w:hAnsi="Garamond" w:cs="Garamond"/>
        </w:rPr>
        <w:t>No player shall</w:t>
      </w:r>
      <w:r w:rsidR="00373AC2">
        <w:rPr>
          <w:rFonts w:ascii="Garamond" w:hAnsi="Garamond" w:cs="Garamond"/>
        </w:rPr>
        <w:t xml:space="preserve"> </w:t>
      </w:r>
      <w:r w:rsidR="000A13E8" w:rsidRPr="00084F02">
        <w:rPr>
          <w:rFonts w:ascii="Garamond" w:hAnsi="Garamond" w:cs="Garamond"/>
        </w:rPr>
        <w:t xml:space="preserve">be allowed to play in any regularly scheduled league or tournament game with an injury which can be aggravated by playing or which </w:t>
      </w:r>
      <w:r w:rsidR="00910F3A">
        <w:rPr>
          <w:rFonts w:ascii="Garamond" w:hAnsi="Garamond" w:cs="Garamond"/>
        </w:rPr>
        <w:t>constitutes a danger to others.</w:t>
      </w:r>
    </w:p>
    <w:p w14:paraId="3EF60114" w14:textId="77777777" w:rsidR="009A194A" w:rsidRDefault="009A194A" w:rsidP="00084F02">
      <w:pPr>
        <w:autoSpaceDE w:val="0"/>
        <w:autoSpaceDN w:val="0"/>
        <w:adjustRightInd w:val="0"/>
        <w:rPr>
          <w:rFonts w:ascii="Garamond" w:hAnsi="Garamond" w:cs="Garamond"/>
          <w:b/>
        </w:rPr>
      </w:pPr>
    </w:p>
    <w:p w14:paraId="7E94210C" w14:textId="77777777" w:rsidR="009A194A" w:rsidRDefault="009A194A" w:rsidP="00084F02">
      <w:pPr>
        <w:autoSpaceDE w:val="0"/>
        <w:autoSpaceDN w:val="0"/>
        <w:adjustRightInd w:val="0"/>
        <w:rPr>
          <w:rFonts w:ascii="Garamond" w:hAnsi="Garamond" w:cs="Garamond"/>
          <w:b/>
        </w:rPr>
      </w:pPr>
    </w:p>
    <w:p w14:paraId="13C4BFD3" w14:textId="77777777" w:rsidR="00F31872" w:rsidRPr="008D1E58" w:rsidRDefault="00F31872" w:rsidP="00084F02">
      <w:pPr>
        <w:autoSpaceDE w:val="0"/>
        <w:autoSpaceDN w:val="0"/>
        <w:adjustRightInd w:val="0"/>
        <w:rPr>
          <w:rFonts w:ascii="Garamond" w:hAnsi="Garamond" w:cs="Garamond"/>
        </w:rPr>
      </w:pPr>
      <w:r w:rsidRPr="00084F02">
        <w:rPr>
          <w:rFonts w:ascii="Garamond" w:hAnsi="Garamond" w:cs="Garamond"/>
          <w:b/>
        </w:rPr>
        <w:t xml:space="preserve">G. </w:t>
      </w:r>
      <w:r>
        <w:rPr>
          <w:rFonts w:ascii="Garamond" w:hAnsi="Garamond" w:cs="Garamond"/>
          <w:b/>
        </w:rPr>
        <w:t>FORFEITS</w:t>
      </w:r>
    </w:p>
    <w:p w14:paraId="7DFFBBDE" w14:textId="77777777" w:rsidR="00F31872" w:rsidRDefault="00F31872" w:rsidP="00084F02">
      <w:pPr>
        <w:autoSpaceDE w:val="0"/>
        <w:autoSpaceDN w:val="0"/>
        <w:adjustRightInd w:val="0"/>
        <w:rPr>
          <w:rFonts w:ascii="Garamond" w:hAnsi="Garamond" w:cs="Garamond"/>
          <w:b/>
        </w:rPr>
      </w:pPr>
    </w:p>
    <w:p w14:paraId="56D73905" w14:textId="77777777" w:rsidR="00F31872" w:rsidRDefault="00F31872" w:rsidP="00F31872">
      <w:pPr>
        <w:pStyle w:val="NoSpacing"/>
        <w:rPr>
          <w:rFonts w:ascii="Garamond" w:hAnsi="Garamond"/>
        </w:rPr>
      </w:pPr>
      <w:r w:rsidRPr="00F31872">
        <w:rPr>
          <w:rFonts w:ascii="Garamond" w:hAnsi="Garamond" w:cs="Garamond"/>
        </w:rPr>
        <w:t>1.</w:t>
      </w:r>
      <w:r>
        <w:rPr>
          <w:rFonts w:ascii="Garamond" w:hAnsi="Garamond"/>
        </w:rPr>
        <w:t xml:space="preserve"> </w:t>
      </w:r>
      <w:r w:rsidRPr="00F31872">
        <w:rPr>
          <w:rFonts w:ascii="Garamond" w:hAnsi="Garamond"/>
        </w:rPr>
        <w:t>Any player/team found responsible for promoting violence, instigating, or enticing a team disturbance, causing the referee to suspend play prior to the completion of regulation time, will have forfeited that game (even if they are winning</w:t>
      </w:r>
      <w:r>
        <w:rPr>
          <w:rFonts w:ascii="Garamond" w:hAnsi="Garamond"/>
        </w:rPr>
        <w:t xml:space="preserve"> at the time of the incident).</w:t>
      </w:r>
    </w:p>
    <w:p w14:paraId="19B35AF2" w14:textId="77777777" w:rsidR="00F31872" w:rsidRDefault="00F31872" w:rsidP="00F31872">
      <w:pPr>
        <w:pStyle w:val="NoSpacing"/>
        <w:rPr>
          <w:rFonts w:ascii="Garamond" w:hAnsi="Garamond"/>
        </w:rPr>
      </w:pPr>
      <w:r>
        <w:rPr>
          <w:rFonts w:ascii="Garamond" w:hAnsi="Garamond"/>
        </w:rPr>
        <w:br/>
        <w:t>2. The Intercity League</w:t>
      </w:r>
      <w:r w:rsidRPr="00F31872">
        <w:rPr>
          <w:rFonts w:ascii="Garamond" w:hAnsi="Garamond"/>
        </w:rPr>
        <w:t xml:space="preserve"> Director will review all such incidents. Upon review the team may also be subject to league suspension. Any team under league suspension will forfeit all scheduled games with a score of (0-1) until suspension is complete. If it is found that both teams/players are equally at fault in the suspension of a game, then both teams will rece</w:t>
      </w:r>
      <w:r>
        <w:rPr>
          <w:rFonts w:ascii="Garamond" w:hAnsi="Garamond"/>
        </w:rPr>
        <w:t>ive a forfeit (0-1, 0 points).</w:t>
      </w:r>
    </w:p>
    <w:p w14:paraId="10B4BF7F" w14:textId="77777777" w:rsidR="00F31872" w:rsidRDefault="00F31872" w:rsidP="00F31872">
      <w:pPr>
        <w:pStyle w:val="NoSpacing"/>
        <w:rPr>
          <w:rFonts w:ascii="Garamond" w:hAnsi="Garamond"/>
        </w:rPr>
      </w:pPr>
      <w:r>
        <w:rPr>
          <w:rFonts w:ascii="Garamond" w:hAnsi="Garamond"/>
        </w:rPr>
        <w:br/>
        <w:t>3</w:t>
      </w:r>
      <w:r w:rsidRPr="00F31872">
        <w:rPr>
          <w:rFonts w:ascii="Garamond" w:hAnsi="Garamond"/>
        </w:rPr>
        <w:t>. Any team/club needing to forfeit a game for any reason must notify the Intercity Director, Home Club representative or</w:t>
      </w:r>
      <w:r>
        <w:rPr>
          <w:rFonts w:ascii="Garamond" w:hAnsi="Garamond"/>
        </w:rPr>
        <w:t xml:space="preserve"> Intercity League</w:t>
      </w:r>
      <w:r w:rsidRPr="00F31872">
        <w:rPr>
          <w:rFonts w:ascii="Garamond" w:hAnsi="Garamond"/>
        </w:rPr>
        <w:t xml:space="preserve"> Director within 72 hours of scheduled game. If the team/club who is forfeiting said game fails to notify proper personnel, the team/club forfeiting will be responsible for the entire referee fees for the scheduled game. The team who forfeits the game will receive a forfeit (0-1, 0 points), with the opposing team receiving a win (1-0, 3 poin</w:t>
      </w:r>
      <w:r>
        <w:rPr>
          <w:rFonts w:ascii="Garamond" w:hAnsi="Garamond"/>
        </w:rPr>
        <w:t>ts).</w:t>
      </w:r>
    </w:p>
    <w:p w14:paraId="01232CDA" w14:textId="77777777" w:rsidR="00F31872" w:rsidRDefault="00F31872" w:rsidP="00F31872">
      <w:pPr>
        <w:pStyle w:val="NoSpacing"/>
        <w:rPr>
          <w:rFonts w:ascii="Garamond" w:hAnsi="Garamond"/>
        </w:rPr>
      </w:pPr>
      <w:r>
        <w:rPr>
          <w:rFonts w:ascii="Garamond" w:hAnsi="Garamond"/>
        </w:rPr>
        <w:br/>
        <w:t>4</w:t>
      </w:r>
      <w:r w:rsidRPr="00F31872">
        <w:rPr>
          <w:rFonts w:ascii="Garamond" w:hAnsi="Garamond"/>
        </w:rPr>
        <w:t>. The team that for</w:t>
      </w:r>
      <w:r>
        <w:rPr>
          <w:rFonts w:ascii="Garamond" w:hAnsi="Garamond"/>
        </w:rPr>
        <w:t>feits must have the Referee fee</w:t>
      </w:r>
      <w:r w:rsidRPr="00F31872">
        <w:rPr>
          <w:rFonts w:ascii="Garamond" w:hAnsi="Garamond"/>
        </w:rPr>
        <w:t>s to the Intercity Director no later than the first Wednesday after the game. Failing to do so will result in forfeiting the upcoming game.</w:t>
      </w:r>
    </w:p>
    <w:p w14:paraId="3D7C6623" w14:textId="77777777" w:rsidR="00F31872" w:rsidRPr="00F31872" w:rsidRDefault="00F31872" w:rsidP="00F31872">
      <w:pPr>
        <w:pStyle w:val="NoSpacing"/>
        <w:rPr>
          <w:rFonts w:ascii="Garamond" w:hAnsi="Garamond"/>
        </w:rPr>
      </w:pPr>
    </w:p>
    <w:p w14:paraId="6867165E" w14:textId="77777777" w:rsidR="00F31872" w:rsidRDefault="00F31872" w:rsidP="00F31872">
      <w:pPr>
        <w:autoSpaceDE w:val="0"/>
        <w:autoSpaceDN w:val="0"/>
        <w:adjustRightInd w:val="0"/>
        <w:rPr>
          <w:rFonts w:ascii="Garamond" w:hAnsi="Garamond"/>
        </w:rPr>
      </w:pPr>
      <w:r>
        <w:rPr>
          <w:rFonts w:ascii="Garamond" w:hAnsi="Garamond"/>
        </w:rPr>
        <w:t>5</w:t>
      </w:r>
      <w:r w:rsidRPr="00F31872">
        <w:rPr>
          <w:rFonts w:ascii="Garamond" w:hAnsi="Garamond"/>
        </w:rPr>
        <w:t>. Teams forfeiting league-scheduled games will pay full cost of referees if the forfeit is after Wednes</w:t>
      </w:r>
      <w:r w:rsidR="006A7494">
        <w:rPr>
          <w:rFonts w:ascii="Garamond" w:hAnsi="Garamond"/>
        </w:rPr>
        <w:t>day 5:00 PM of the week’s</w:t>
      </w:r>
      <w:r w:rsidRPr="00F31872">
        <w:rPr>
          <w:rFonts w:ascii="Garamond" w:hAnsi="Garamond"/>
        </w:rPr>
        <w:t xml:space="preserve"> scheduled game.</w:t>
      </w:r>
    </w:p>
    <w:p w14:paraId="55D20EA8" w14:textId="77777777" w:rsidR="009A194A" w:rsidRDefault="009A194A" w:rsidP="00766A02">
      <w:pPr>
        <w:autoSpaceDE w:val="0"/>
        <w:autoSpaceDN w:val="0"/>
        <w:adjustRightInd w:val="0"/>
        <w:rPr>
          <w:rFonts w:ascii="Garamond" w:hAnsi="Garamond"/>
        </w:rPr>
      </w:pPr>
    </w:p>
    <w:p w14:paraId="76891C31" w14:textId="77777777" w:rsidR="009A194A" w:rsidRDefault="009A194A" w:rsidP="00766A02">
      <w:pPr>
        <w:autoSpaceDE w:val="0"/>
        <w:autoSpaceDN w:val="0"/>
        <w:adjustRightInd w:val="0"/>
        <w:rPr>
          <w:rFonts w:ascii="Garamond" w:hAnsi="Garamond"/>
        </w:rPr>
      </w:pPr>
    </w:p>
    <w:p w14:paraId="050B89DA" w14:textId="77777777" w:rsidR="00766A02" w:rsidRPr="008D1E58" w:rsidRDefault="00766A02" w:rsidP="00766A02">
      <w:pPr>
        <w:autoSpaceDE w:val="0"/>
        <w:autoSpaceDN w:val="0"/>
        <w:adjustRightInd w:val="0"/>
        <w:rPr>
          <w:rFonts w:ascii="Garamond" w:hAnsi="Garamond" w:cs="Garamond"/>
        </w:rPr>
      </w:pPr>
      <w:r>
        <w:rPr>
          <w:rFonts w:ascii="Garamond" w:hAnsi="Garamond" w:cs="Garamond"/>
          <w:b/>
        </w:rPr>
        <w:lastRenderedPageBreak/>
        <w:t>H</w:t>
      </w:r>
      <w:r w:rsidRPr="00084F02">
        <w:rPr>
          <w:rFonts w:ascii="Garamond" w:hAnsi="Garamond" w:cs="Garamond"/>
          <w:b/>
        </w:rPr>
        <w:t xml:space="preserve">. </w:t>
      </w:r>
      <w:r>
        <w:rPr>
          <w:rFonts w:ascii="Garamond" w:hAnsi="Garamond" w:cs="Garamond"/>
          <w:b/>
        </w:rPr>
        <w:t>RED CRADS</w:t>
      </w:r>
    </w:p>
    <w:p w14:paraId="26B42206" w14:textId="77777777" w:rsidR="001B6949" w:rsidRDefault="003F4FEA" w:rsidP="00F31872">
      <w:pPr>
        <w:autoSpaceDE w:val="0"/>
        <w:autoSpaceDN w:val="0"/>
        <w:adjustRightInd w:val="0"/>
        <w:rPr>
          <w:rFonts w:ascii="Garamond" w:hAnsi="Garamond"/>
        </w:rPr>
      </w:pPr>
      <w:r>
        <w:rPr>
          <w:rFonts w:ascii="Garamond" w:hAnsi="Garamond"/>
        </w:rPr>
        <w:br/>
        <w:t>1</w:t>
      </w:r>
      <w:r w:rsidR="00766A02" w:rsidRPr="00766A02">
        <w:rPr>
          <w:rFonts w:ascii="Garamond" w:hAnsi="Garamond"/>
        </w:rPr>
        <w:t>. Referees must return all ID cards to the respective coaches following the match except when there is Referee Assault or Violent Conduct on the field. In these cases, the ID card(s) must be retained by the Referee and turned in, with a written report in 24 hours</w:t>
      </w:r>
      <w:r w:rsidR="001B6949">
        <w:rPr>
          <w:rFonts w:ascii="Garamond" w:hAnsi="Garamond"/>
        </w:rPr>
        <w:t xml:space="preserve"> to the Intercity League Director</w:t>
      </w:r>
      <w:r w:rsidR="00766A02" w:rsidRPr="00766A02">
        <w:rPr>
          <w:rFonts w:ascii="Garamond" w:hAnsi="Garamond"/>
        </w:rPr>
        <w:t>.</w:t>
      </w:r>
      <w:r w:rsidR="00766A02" w:rsidRPr="00766A02">
        <w:rPr>
          <w:rFonts w:ascii="Garamond" w:hAnsi="Garamond"/>
        </w:rPr>
        <w:br/>
      </w:r>
    </w:p>
    <w:p w14:paraId="678A1200" w14:textId="77777777" w:rsidR="001B6949" w:rsidRDefault="001B6949" w:rsidP="00F31872">
      <w:pPr>
        <w:autoSpaceDE w:val="0"/>
        <w:autoSpaceDN w:val="0"/>
        <w:adjustRightInd w:val="0"/>
        <w:rPr>
          <w:rFonts w:ascii="Garamond" w:hAnsi="Garamond"/>
        </w:rPr>
      </w:pPr>
      <w:r>
        <w:rPr>
          <w:rFonts w:ascii="Garamond" w:hAnsi="Garamond"/>
        </w:rPr>
        <w:t>2</w:t>
      </w:r>
      <w:r w:rsidR="00766A02" w:rsidRPr="00766A02">
        <w:rPr>
          <w:rFonts w:ascii="Garamond" w:hAnsi="Garamond"/>
        </w:rPr>
        <w:t xml:space="preserve">. If a player receives a Violent Conduct (Fighting / Striking other player or Official) red card, they will not be able to participate in their team's next </w:t>
      </w:r>
      <w:r w:rsidR="00BB2EE3">
        <w:rPr>
          <w:rFonts w:ascii="Garamond" w:hAnsi="Garamond"/>
        </w:rPr>
        <w:t>FOUR (4)</w:t>
      </w:r>
      <w:r w:rsidR="00766A02" w:rsidRPr="00766A02">
        <w:rPr>
          <w:rFonts w:ascii="Garamond" w:hAnsi="Garamond"/>
        </w:rPr>
        <w:t xml:space="preserve"> scheduled games.</w:t>
      </w:r>
      <w:r w:rsidR="00766A02" w:rsidRPr="00766A02">
        <w:rPr>
          <w:rFonts w:ascii="Garamond" w:hAnsi="Garamond"/>
        </w:rPr>
        <w:br/>
      </w:r>
    </w:p>
    <w:p w14:paraId="36E17154" w14:textId="77777777" w:rsidR="001B6949" w:rsidRDefault="001B6949" w:rsidP="00F31872">
      <w:pPr>
        <w:autoSpaceDE w:val="0"/>
        <w:autoSpaceDN w:val="0"/>
        <w:adjustRightInd w:val="0"/>
        <w:rPr>
          <w:rFonts w:ascii="Garamond" w:hAnsi="Garamond"/>
        </w:rPr>
      </w:pPr>
      <w:r>
        <w:rPr>
          <w:rFonts w:ascii="Garamond" w:hAnsi="Garamond"/>
        </w:rPr>
        <w:t>3</w:t>
      </w:r>
      <w:r w:rsidR="00766A02" w:rsidRPr="00766A02">
        <w:rPr>
          <w:rFonts w:ascii="Garamond" w:hAnsi="Garamond"/>
        </w:rPr>
        <w:t>. All other red card violations regarding a player or ejected official will not be able to participate in their teams next scheduled game.</w:t>
      </w:r>
      <w:r w:rsidR="00766A02" w:rsidRPr="00766A02">
        <w:rPr>
          <w:rFonts w:ascii="Garamond" w:hAnsi="Garamond"/>
        </w:rPr>
        <w:br/>
      </w:r>
    </w:p>
    <w:p w14:paraId="01C56981" w14:textId="77777777" w:rsidR="001B6949" w:rsidRDefault="001B6949" w:rsidP="00F31872">
      <w:pPr>
        <w:autoSpaceDE w:val="0"/>
        <w:autoSpaceDN w:val="0"/>
        <w:adjustRightInd w:val="0"/>
        <w:rPr>
          <w:rFonts w:ascii="Garamond" w:hAnsi="Garamond"/>
        </w:rPr>
      </w:pPr>
      <w:r>
        <w:rPr>
          <w:rFonts w:ascii="Garamond" w:hAnsi="Garamond"/>
        </w:rPr>
        <w:t>4</w:t>
      </w:r>
      <w:r w:rsidR="00766A02" w:rsidRPr="00766A02">
        <w:rPr>
          <w:rFonts w:ascii="Garamond" w:hAnsi="Garamond"/>
        </w:rPr>
        <w:t>. If a team official (Coach/Manager) is directed to leave the field by the referee it is the same as receiving a red card. As a professional courtesy the referee does not have to show/display a red card to the team official. A report will be submitted by the Referee and sent to the INTERCITY LEAGUE Director, along with the coach’s administration card. The Team administrator will then miss the next game for the team which he was participating with.</w:t>
      </w:r>
      <w:r w:rsidR="00766A02" w:rsidRPr="00766A02">
        <w:rPr>
          <w:rFonts w:ascii="Garamond" w:hAnsi="Garamond"/>
        </w:rPr>
        <w:br/>
      </w:r>
    </w:p>
    <w:p w14:paraId="0D6D2001" w14:textId="77777777" w:rsidR="001B6949" w:rsidRDefault="001B6949" w:rsidP="00F31872">
      <w:pPr>
        <w:autoSpaceDE w:val="0"/>
        <w:autoSpaceDN w:val="0"/>
        <w:adjustRightInd w:val="0"/>
        <w:rPr>
          <w:rFonts w:ascii="Garamond" w:hAnsi="Garamond"/>
        </w:rPr>
      </w:pPr>
      <w:r>
        <w:rPr>
          <w:rFonts w:ascii="Garamond" w:hAnsi="Garamond"/>
        </w:rPr>
        <w:t>5</w:t>
      </w:r>
      <w:r w:rsidR="00766A02" w:rsidRPr="00766A02">
        <w:rPr>
          <w:rFonts w:ascii="Garamond" w:hAnsi="Garamond"/>
        </w:rPr>
        <w:t>. If it is the last game of the season, the suspension carries over to INTERCITY LEAGUE post-season play.</w:t>
      </w:r>
      <w:r w:rsidR="00766A02" w:rsidRPr="00766A02">
        <w:rPr>
          <w:rFonts w:ascii="Garamond" w:hAnsi="Garamond"/>
        </w:rPr>
        <w:br/>
      </w:r>
    </w:p>
    <w:p w14:paraId="2E718B4D" w14:textId="77777777" w:rsidR="00766A02" w:rsidRPr="001B6949" w:rsidRDefault="001B6949" w:rsidP="00F31872">
      <w:pPr>
        <w:autoSpaceDE w:val="0"/>
        <w:autoSpaceDN w:val="0"/>
        <w:adjustRightInd w:val="0"/>
        <w:rPr>
          <w:rFonts w:ascii="Garamond" w:hAnsi="Garamond"/>
        </w:rPr>
      </w:pPr>
      <w:r>
        <w:rPr>
          <w:rFonts w:ascii="Garamond" w:hAnsi="Garamond"/>
        </w:rPr>
        <w:t>6</w:t>
      </w:r>
      <w:r w:rsidR="00766A02" w:rsidRPr="00766A02">
        <w:rPr>
          <w:rFonts w:ascii="Garamond" w:hAnsi="Garamond"/>
        </w:rPr>
        <w:t>. If a player or official receives a second red c</w:t>
      </w:r>
      <w:r w:rsidR="00BB2EE3">
        <w:rPr>
          <w:rFonts w:ascii="Garamond" w:hAnsi="Garamond"/>
        </w:rPr>
        <w:t>ard during the season, they may</w:t>
      </w:r>
      <w:r w:rsidR="00766A02" w:rsidRPr="00766A02">
        <w:rPr>
          <w:rFonts w:ascii="Garamond" w:hAnsi="Garamond"/>
        </w:rPr>
        <w:t xml:space="preserve"> be suspended for the remainder of the season, or until reinstated by the INTERCITY LEAGUE Director.</w:t>
      </w:r>
    </w:p>
    <w:p w14:paraId="54F9D7A5" w14:textId="77777777" w:rsidR="009A194A" w:rsidRDefault="009A194A" w:rsidP="00084F02">
      <w:pPr>
        <w:autoSpaceDE w:val="0"/>
        <w:autoSpaceDN w:val="0"/>
        <w:adjustRightInd w:val="0"/>
        <w:rPr>
          <w:rFonts w:ascii="Garamond" w:hAnsi="Garamond" w:cs="Garamond"/>
          <w:b/>
        </w:rPr>
      </w:pPr>
    </w:p>
    <w:p w14:paraId="0FD2CA82" w14:textId="77777777" w:rsidR="009A194A" w:rsidRDefault="009A194A" w:rsidP="00084F02">
      <w:pPr>
        <w:autoSpaceDE w:val="0"/>
        <w:autoSpaceDN w:val="0"/>
        <w:adjustRightInd w:val="0"/>
        <w:rPr>
          <w:rFonts w:ascii="Garamond" w:hAnsi="Garamond" w:cs="Garamond"/>
          <w:b/>
        </w:rPr>
      </w:pPr>
    </w:p>
    <w:p w14:paraId="24AF907B" w14:textId="77777777" w:rsidR="00F31872" w:rsidRPr="00084F02" w:rsidRDefault="00766A02" w:rsidP="00084F02">
      <w:pPr>
        <w:autoSpaceDE w:val="0"/>
        <w:autoSpaceDN w:val="0"/>
        <w:adjustRightInd w:val="0"/>
        <w:rPr>
          <w:rFonts w:ascii="Garamond" w:hAnsi="Garamond" w:cs="Garamond"/>
          <w:b/>
        </w:rPr>
      </w:pPr>
      <w:r>
        <w:rPr>
          <w:rFonts w:ascii="Garamond" w:hAnsi="Garamond" w:cs="Garamond"/>
          <w:b/>
        </w:rPr>
        <w:t>I</w:t>
      </w:r>
      <w:r w:rsidR="00FF11B1" w:rsidRPr="00084F02">
        <w:rPr>
          <w:rFonts w:ascii="Garamond" w:hAnsi="Garamond" w:cs="Garamond"/>
          <w:b/>
        </w:rPr>
        <w:t xml:space="preserve">. </w:t>
      </w:r>
      <w:r w:rsidR="0061794B" w:rsidRPr="00084F02">
        <w:rPr>
          <w:rFonts w:ascii="Garamond" w:hAnsi="Garamond" w:cs="Garamond"/>
          <w:b/>
        </w:rPr>
        <w:t>RESCHEDULED GAMES</w:t>
      </w:r>
    </w:p>
    <w:p w14:paraId="7E467B72" w14:textId="77777777" w:rsidR="007E5218" w:rsidRPr="00084F02" w:rsidRDefault="007E5218" w:rsidP="00084F02">
      <w:pPr>
        <w:autoSpaceDE w:val="0"/>
        <w:autoSpaceDN w:val="0"/>
        <w:adjustRightInd w:val="0"/>
        <w:rPr>
          <w:rFonts w:ascii="Garamond" w:hAnsi="Garamond" w:cs="Garamond"/>
          <w:b/>
        </w:rPr>
      </w:pPr>
    </w:p>
    <w:p w14:paraId="70FAD087" w14:textId="77777777" w:rsidR="0061794B" w:rsidRPr="00084F02" w:rsidRDefault="00FF11B1" w:rsidP="00084F02">
      <w:pPr>
        <w:rPr>
          <w:rFonts w:ascii="Garamond" w:hAnsi="Garamond" w:cs="Garamond"/>
        </w:rPr>
      </w:pPr>
      <w:r w:rsidRPr="00084F02">
        <w:rPr>
          <w:rFonts w:ascii="Garamond" w:hAnsi="Garamond" w:cs="Garamond"/>
        </w:rPr>
        <w:t xml:space="preserve">1. </w:t>
      </w:r>
      <w:r w:rsidR="0061794B" w:rsidRPr="00084F02">
        <w:rPr>
          <w:rFonts w:ascii="Garamond" w:hAnsi="Garamond" w:cs="Garamond"/>
        </w:rPr>
        <w:t>Games will not</w:t>
      </w:r>
      <w:r w:rsidR="0086620A" w:rsidRPr="00084F02">
        <w:rPr>
          <w:rFonts w:ascii="Garamond" w:hAnsi="Garamond" w:cs="Garamond"/>
        </w:rPr>
        <w:t xml:space="preserve"> be rescheduled by the Intercity</w:t>
      </w:r>
      <w:r w:rsidR="0061794B" w:rsidRPr="00084F02">
        <w:rPr>
          <w:rFonts w:ascii="Garamond" w:hAnsi="Garamond" w:cs="Garamond"/>
        </w:rPr>
        <w:t xml:space="preserve"> League Director</w:t>
      </w:r>
      <w:r w:rsidR="006563C9" w:rsidRPr="00084F02">
        <w:rPr>
          <w:rFonts w:ascii="Garamond" w:hAnsi="Garamond" w:cs="Garamond"/>
        </w:rPr>
        <w:t xml:space="preserve"> once the game schedule is published. </w:t>
      </w:r>
      <w:r w:rsidR="00F47D41">
        <w:rPr>
          <w:rFonts w:ascii="Garamond" w:hAnsi="Garamond" w:cs="Garamond"/>
        </w:rPr>
        <w:t>Any game(s) that need(s) to be rescheduled must be agreed upon between both teams and league representatives.</w:t>
      </w:r>
    </w:p>
    <w:p w14:paraId="611EBEA8" w14:textId="77777777" w:rsidR="0061794B" w:rsidRPr="00084F02" w:rsidRDefault="0061794B" w:rsidP="00084F02">
      <w:pPr>
        <w:rPr>
          <w:rFonts w:ascii="Garamond" w:hAnsi="Garamond" w:cs="Garamond"/>
        </w:rPr>
      </w:pPr>
    </w:p>
    <w:p w14:paraId="7385175B" w14:textId="77777777" w:rsidR="0061794B" w:rsidRPr="00084F02" w:rsidRDefault="0061794B" w:rsidP="00084F02">
      <w:pPr>
        <w:rPr>
          <w:rFonts w:ascii="Garamond" w:hAnsi="Garamond" w:cs="Garamond"/>
        </w:rPr>
      </w:pPr>
      <w:r w:rsidRPr="00084F02">
        <w:rPr>
          <w:rFonts w:ascii="Garamond" w:hAnsi="Garamond" w:cs="Garamond"/>
        </w:rPr>
        <w:t xml:space="preserve">2. All </w:t>
      </w:r>
      <w:r w:rsidR="006563C9" w:rsidRPr="00084F02">
        <w:rPr>
          <w:rFonts w:ascii="Garamond" w:hAnsi="Garamond" w:cs="Garamond"/>
        </w:rPr>
        <w:t xml:space="preserve">team </w:t>
      </w:r>
      <w:r w:rsidRPr="00084F02">
        <w:rPr>
          <w:rFonts w:ascii="Garamond" w:hAnsi="Garamond" w:cs="Garamond"/>
        </w:rPr>
        <w:t xml:space="preserve">scheduling concerns </w:t>
      </w:r>
      <w:r w:rsidR="006563C9" w:rsidRPr="00084F02">
        <w:rPr>
          <w:rFonts w:ascii="Garamond" w:hAnsi="Garamond" w:cs="Garamond"/>
        </w:rPr>
        <w:t xml:space="preserve">should be directed to your </w:t>
      </w:r>
      <w:r w:rsidR="0086620A" w:rsidRPr="00084F02">
        <w:rPr>
          <w:rFonts w:ascii="Garamond" w:hAnsi="Garamond" w:cs="Garamond"/>
        </w:rPr>
        <w:t>Intercity</w:t>
      </w:r>
      <w:r w:rsidRPr="00084F02">
        <w:rPr>
          <w:rFonts w:ascii="Garamond" w:hAnsi="Garamond" w:cs="Garamond"/>
        </w:rPr>
        <w:t xml:space="preserve"> League representative</w:t>
      </w:r>
      <w:r w:rsidR="0086620A" w:rsidRPr="00084F02">
        <w:rPr>
          <w:rFonts w:ascii="Garamond" w:hAnsi="Garamond" w:cs="Garamond"/>
        </w:rPr>
        <w:t xml:space="preserve"> and the Cal South Intercity</w:t>
      </w:r>
      <w:r w:rsidR="006563C9" w:rsidRPr="00084F02">
        <w:rPr>
          <w:rFonts w:ascii="Garamond" w:hAnsi="Garamond" w:cs="Garamond"/>
        </w:rPr>
        <w:t xml:space="preserve"> League </w:t>
      </w:r>
      <w:r w:rsidR="000F3DEB" w:rsidRPr="00084F02">
        <w:rPr>
          <w:rFonts w:ascii="Garamond" w:hAnsi="Garamond" w:cs="Garamond"/>
        </w:rPr>
        <w:t>gam</w:t>
      </w:r>
      <w:r w:rsidR="005A4459" w:rsidRPr="00084F02">
        <w:rPr>
          <w:rFonts w:ascii="Garamond" w:hAnsi="Garamond" w:cs="Garamond"/>
        </w:rPr>
        <w:t xml:space="preserve">e scheduler prior to September </w:t>
      </w:r>
      <w:r w:rsidR="008E2CE7" w:rsidRPr="00084F02">
        <w:rPr>
          <w:rFonts w:ascii="Garamond" w:hAnsi="Garamond" w:cs="Garamond"/>
        </w:rPr>
        <w:t>1</w:t>
      </w:r>
      <w:r w:rsidR="008E2CE7" w:rsidRPr="00084F02">
        <w:rPr>
          <w:rFonts w:ascii="Garamond" w:hAnsi="Garamond" w:cs="Garamond"/>
          <w:vertAlign w:val="superscript"/>
        </w:rPr>
        <w:t>st</w:t>
      </w:r>
      <w:r w:rsidR="000F3DEB" w:rsidRPr="00084F02">
        <w:rPr>
          <w:rFonts w:ascii="Garamond" w:hAnsi="Garamond" w:cs="Garamond"/>
        </w:rPr>
        <w:t>.</w:t>
      </w:r>
    </w:p>
    <w:p w14:paraId="53DE0694" w14:textId="77777777" w:rsidR="009A194A" w:rsidRDefault="009A194A" w:rsidP="00084F02">
      <w:pPr>
        <w:rPr>
          <w:rFonts w:ascii="Garamond" w:hAnsi="Garamond"/>
        </w:rPr>
      </w:pPr>
    </w:p>
    <w:p w14:paraId="07AF33CF" w14:textId="77777777" w:rsidR="009A194A" w:rsidRDefault="009A194A" w:rsidP="00084F02">
      <w:pPr>
        <w:rPr>
          <w:rFonts w:ascii="Garamond" w:hAnsi="Garamond"/>
        </w:rPr>
      </w:pPr>
    </w:p>
    <w:p w14:paraId="67635015" w14:textId="77777777" w:rsidR="0061794B" w:rsidRPr="00084F02" w:rsidRDefault="00766A02" w:rsidP="00084F02">
      <w:pPr>
        <w:rPr>
          <w:rFonts w:ascii="Garamond" w:hAnsi="Garamond"/>
          <w:b/>
        </w:rPr>
      </w:pPr>
      <w:r>
        <w:rPr>
          <w:rFonts w:ascii="Garamond" w:hAnsi="Garamond"/>
          <w:b/>
        </w:rPr>
        <w:t>J</w:t>
      </w:r>
      <w:r w:rsidR="0061794B" w:rsidRPr="00084F02">
        <w:rPr>
          <w:rFonts w:ascii="Garamond" w:hAnsi="Garamond"/>
          <w:b/>
        </w:rPr>
        <w:t xml:space="preserve">. HOME AND VISITING TEAM RESPONSIBILIES </w:t>
      </w:r>
    </w:p>
    <w:p w14:paraId="68042532" w14:textId="77777777" w:rsidR="007E5218" w:rsidRPr="00084F02" w:rsidRDefault="007E5218" w:rsidP="00084F02">
      <w:pPr>
        <w:rPr>
          <w:rFonts w:ascii="Garamond" w:hAnsi="Garamond"/>
          <w:b/>
        </w:rPr>
      </w:pPr>
    </w:p>
    <w:p w14:paraId="0213DAC4" w14:textId="77777777" w:rsidR="0061794B" w:rsidRPr="00084F02" w:rsidRDefault="00D175CB" w:rsidP="00084F02">
      <w:pPr>
        <w:pStyle w:val="NoSpacing"/>
        <w:rPr>
          <w:rFonts w:ascii="Garamond" w:hAnsi="Garamond"/>
        </w:rPr>
      </w:pPr>
      <w:r w:rsidRPr="00084F02">
        <w:rPr>
          <w:rFonts w:ascii="Garamond" w:hAnsi="Garamond"/>
        </w:rPr>
        <w:t>1</w:t>
      </w:r>
      <w:r w:rsidR="0061794B" w:rsidRPr="00084F02">
        <w:rPr>
          <w:rFonts w:ascii="Garamond" w:hAnsi="Garamond"/>
        </w:rPr>
        <w:t xml:space="preserve">. The Home Team shall complete field set up (nets, flags, field markings, trash cans, etc.). This should occur at least </w:t>
      </w:r>
      <w:r w:rsidR="006563C9" w:rsidRPr="00084F02">
        <w:rPr>
          <w:rFonts w:ascii="Garamond" w:hAnsi="Garamond"/>
        </w:rPr>
        <w:t xml:space="preserve">30 minutes prior to game time. </w:t>
      </w:r>
      <w:r w:rsidR="0061794B" w:rsidRPr="00084F02">
        <w:rPr>
          <w:rFonts w:ascii="Garamond" w:hAnsi="Garamond"/>
        </w:rPr>
        <w:t xml:space="preserve">As a common courtesy, the Visiting Team should assist </w:t>
      </w:r>
      <w:r w:rsidR="006563C9" w:rsidRPr="00084F02">
        <w:rPr>
          <w:rFonts w:ascii="Garamond" w:hAnsi="Garamond"/>
        </w:rPr>
        <w:t>with field set up and take down</w:t>
      </w:r>
      <w:r w:rsidR="0061794B" w:rsidRPr="00084F02">
        <w:rPr>
          <w:rFonts w:ascii="Garamond" w:hAnsi="Garamond"/>
        </w:rPr>
        <w:t xml:space="preserve">. </w:t>
      </w:r>
      <w:r w:rsidR="006A486D" w:rsidRPr="00084F02">
        <w:rPr>
          <w:rFonts w:ascii="Garamond" w:hAnsi="Garamond"/>
        </w:rPr>
        <w:t xml:space="preserve">Each team is responsible for picking up their </w:t>
      </w:r>
      <w:r w:rsidR="006A7494">
        <w:rPr>
          <w:rFonts w:ascii="Garamond" w:hAnsi="Garamond"/>
        </w:rPr>
        <w:t>own trash</w:t>
      </w:r>
      <w:r w:rsidR="006A486D" w:rsidRPr="00084F02">
        <w:rPr>
          <w:rFonts w:ascii="Garamond" w:hAnsi="Garamond"/>
        </w:rPr>
        <w:t>.</w:t>
      </w:r>
    </w:p>
    <w:p w14:paraId="4EBC3E62" w14:textId="77777777" w:rsidR="00C01356" w:rsidRPr="00084F02" w:rsidRDefault="00C01356" w:rsidP="00084F02">
      <w:pPr>
        <w:pStyle w:val="NoSpacing"/>
        <w:rPr>
          <w:rFonts w:ascii="Garamond" w:hAnsi="Garamond"/>
        </w:rPr>
      </w:pPr>
    </w:p>
    <w:p w14:paraId="26B223C0" w14:textId="77777777" w:rsidR="00C01356" w:rsidRPr="00084F02" w:rsidRDefault="00C01356" w:rsidP="00084F02">
      <w:pPr>
        <w:pStyle w:val="NoSpacing"/>
        <w:rPr>
          <w:rFonts w:ascii="Garamond" w:hAnsi="Garamond"/>
        </w:rPr>
      </w:pPr>
      <w:r w:rsidRPr="00084F02">
        <w:rPr>
          <w:rFonts w:ascii="Garamond" w:hAnsi="Garamond"/>
        </w:rPr>
        <w:t>2. The Home Team has the choice of sidelines.</w:t>
      </w:r>
    </w:p>
    <w:p w14:paraId="1B1247AE" w14:textId="77777777" w:rsidR="007E5218" w:rsidRPr="00084F02" w:rsidRDefault="007E5218" w:rsidP="00084F02">
      <w:pPr>
        <w:pStyle w:val="NoSpacing"/>
        <w:rPr>
          <w:rFonts w:ascii="Garamond" w:hAnsi="Garamond"/>
        </w:rPr>
      </w:pPr>
    </w:p>
    <w:p w14:paraId="2754AA44" w14:textId="77777777" w:rsidR="0061794B" w:rsidRPr="00084F02" w:rsidRDefault="00C01356" w:rsidP="00084F02">
      <w:pPr>
        <w:pStyle w:val="NoSpacing"/>
        <w:rPr>
          <w:rFonts w:ascii="Garamond" w:hAnsi="Garamond"/>
        </w:rPr>
      </w:pPr>
      <w:r w:rsidRPr="00084F02">
        <w:rPr>
          <w:rFonts w:ascii="Garamond" w:hAnsi="Garamond"/>
        </w:rPr>
        <w:t>3</w:t>
      </w:r>
      <w:r w:rsidR="00BA3BA9" w:rsidRPr="00084F02">
        <w:rPr>
          <w:rFonts w:ascii="Garamond" w:hAnsi="Garamond"/>
        </w:rPr>
        <w:t>. It is recommended that the Home Team</w:t>
      </w:r>
      <w:r w:rsidR="0061794B" w:rsidRPr="00084F02">
        <w:rPr>
          <w:rFonts w:ascii="Garamond" w:hAnsi="Garamond"/>
        </w:rPr>
        <w:t xml:space="preserve"> provide </w:t>
      </w:r>
      <w:r w:rsidR="008E2CE7" w:rsidRPr="00084F02">
        <w:rPr>
          <w:rFonts w:ascii="Garamond" w:hAnsi="Garamond"/>
        </w:rPr>
        <w:t>three</w:t>
      </w:r>
      <w:r w:rsidR="00BA3BA9" w:rsidRPr="00084F02">
        <w:rPr>
          <w:rFonts w:ascii="Garamond" w:hAnsi="Garamond"/>
        </w:rPr>
        <w:t xml:space="preserve"> (3</w:t>
      </w:r>
      <w:r w:rsidRPr="00084F02">
        <w:rPr>
          <w:rFonts w:ascii="Garamond" w:hAnsi="Garamond"/>
        </w:rPr>
        <w:t>)</w:t>
      </w:r>
      <w:r w:rsidR="0061794B" w:rsidRPr="00084F02">
        <w:rPr>
          <w:rFonts w:ascii="Garamond" w:hAnsi="Garamond"/>
        </w:rPr>
        <w:t xml:space="preserve"> game ball</w:t>
      </w:r>
      <w:r w:rsidRPr="00084F02">
        <w:rPr>
          <w:rFonts w:ascii="Garamond" w:hAnsi="Garamond"/>
        </w:rPr>
        <w:t>s</w:t>
      </w:r>
      <w:r w:rsidR="00BA3BA9" w:rsidRPr="00084F02">
        <w:rPr>
          <w:rFonts w:ascii="Garamond" w:hAnsi="Garamond"/>
        </w:rPr>
        <w:t xml:space="preserve"> (one behind each goal and the match ball).</w:t>
      </w:r>
    </w:p>
    <w:p w14:paraId="7614B430" w14:textId="77777777" w:rsidR="007E5218" w:rsidRPr="00084F02" w:rsidRDefault="007E5218" w:rsidP="00084F02">
      <w:pPr>
        <w:pStyle w:val="NoSpacing"/>
        <w:rPr>
          <w:rFonts w:ascii="Garamond" w:hAnsi="Garamond"/>
        </w:rPr>
      </w:pPr>
    </w:p>
    <w:p w14:paraId="13518C34" w14:textId="77777777" w:rsidR="0061794B" w:rsidRPr="00084F02" w:rsidRDefault="00C01356" w:rsidP="00084F02">
      <w:pPr>
        <w:pStyle w:val="NoSpacing"/>
        <w:rPr>
          <w:rFonts w:ascii="Garamond" w:hAnsi="Garamond"/>
        </w:rPr>
      </w:pPr>
      <w:r w:rsidRPr="00084F02">
        <w:rPr>
          <w:rFonts w:ascii="Garamond" w:hAnsi="Garamond"/>
        </w:rPr>
        <w:t>4</w:t>
      </w:r>
      <w:r w:rsidR="0061794B" w:rsidRPr="00084F02">
        <w:rPr>
          <w:rFonts w:ascii="Garamond" w:hAnsi="Garamond"/>
        </w:rPr>
        <w:t xml:space="preserve">. The Home Team is responsible for collecting the completed game </w:t>
      </w:r>
      <w:r w:rsidR="006563C9" w:rsidRPr="00084F02">
        <w:rPr>
          <w:rFonts w:ascii="Garamond" w:hAnsi="Garamond"/>
        </w:rPr>
        <w:t xml:space="preserve">rosters </w:t>
      </w:r>
      <w:r w:rsidR="0061794B" w:rsidRPr="00084F02">
        <w:rPr>
          <w:rFonts w:ascii="Garamond" w:hAnsi="Garamond"/>
        </w:rPr>
        <w:t>after the mat</w:t>
      </w:r>
      <w:r w:rsidR="006563C9" w:rsidRPr="00084F02">
        <w:rPr>
          <w:rFonts w:ascii="Garamond" w:hAnsi="Garamond"/>
        </w:rPr>
        <w:t>ch and delivering th</w:t>
      </w:r>
      <w:r w:rsidR="006A486D" w:rsidRPr="00084F02">
        <w:rPr>
          <w:rFonts w:ascii="Garamond" w:hAnsi="Garamond"/>
        </w:rPr>
        <w:t>e game roster to their Intercity</w:t>
      </w:r>
      <w:r w:rsidR="006563C9" w:rsidRPr="00084F02">
        <w:rPr>
          <w:rFonts w:ascii="Garamond" w:hAnsi="Garamond"/>
        </w:rPr>
        <w:t xml:space="preserve"> League</w:t>
      </w:r>
      <w:r w:rsidR="0061794B" w:rsidRPr="00084F02">
        <w:rPr>
          <w:rFonts w:ascii="Garamond" w:hAnsi="Garamond"/>
        </w:rPr>
        <w:t xml:space="preserve"> Coordinator. Failure to deliver the game cards to the League Coordinator/Club within a week may result in a forfeit game for the Home Team. </w:t>
      </w:r>
    </w:p>
    <w:p w14:paraId="3A7C569F" w14:textId="77777777" w:rsidR="00490B00" w:rsidRDefault="00490B00" w:rsidP="00490B00">
      <w:pPr>
        <w:pStyle w:val="NoSpacing"/>
        <w:rPr>
          <w:rFonts w:ascii="Garamond" w:hAnsi="Garamond"/>
        </w:rPr>
      </w:pPr>
    </w:p>
    <w:p w14:paraId="4F13E049" w14:textId="77777777" w:rsidR="00490B00" w:rsidRDefault="00C01356" w:rsidP="00490B00">
      <w:pPr>
        <w:pStyle w:val="NoSpacing"/>
        <w:rPr>
          <w:rFonts w:ascii="Garamond" w:hAnsi="Garamond"/>
        </w:rPr>
      </w:pPr>
      <w:r w:rsidRPr="00084F02">
        <w:rPr>
          <w:rFonts w:ascii="Garamond" w:hAnsi="Garamond"/>
        </w:rPr>
        <w:t>5</w:t>
      </w:r>
      <w:r w:rsidR="0061794B" w:rsidRPr="00084F02">
        <w:rPr>
          <w:rFonts w:ascii="Garamond" w:hAnsi="Garamond"/>
        </w:rPr>
        <w:t>. The Home Team and Visiting Team shall both be responsible for cleaning up the field</w:t>
      </w:r>
      <w:r w:rsidR="006563C9" w:rsidRPr="00084F02">
        <w:rPr>
          <w:rFonts w:ascii="Garamond" w:hAnsi="Garamond"/>
        </w:rPr>
        <w:t>, team bench</w:t>
      </w:r>
      <w:r w:rsidR="0061794B" w:rsidRPr="00084F02">
        <w:rPr>
          <w:rFonts w:ascii="Garamond" w:hAnsi="Garamond"/>
        </w:rPr>
        <w:t xml:space="preserve"> and </w:t>
      </w:r>
      <w:r w:rsidR="006563C9" w:rsidRPr="00084F02">
        <w:rPr>
          <w:rFonts w:ascii="Garamond" w:hAnsi="Garamond"/>
        </w:rPr>
        <w:t>sideline area</w:t>
      </w:r>
      <w:r w:rsidR="001B25E6" w:rsidRPr="00084F02">
        <w:rPr>
          <w:rFonts w:ascii="Garamond" w:hAnsi="Garamond"/>
        </w:rPr>
        <w:t>s</w:t>
      </w:r>
      <w:r w:rsidR="006563C9" w:rsidRPr="00084F02">
        <w:rPr>
          <w:rFonts w:ascii="Garamond" w:hAnsi="Garamond"/>
        </w:rPr>
        <w:t xml:space="preserve"> after the game.</w:t>
      </w:r>
      <w:r w:rsidR="0061794B" w:rsidRPr="00084F02">
        <w:rPr>
          <w:rFonts w:ascii="Garamond" w:hAnsi="Garamond"/>
        </w:rPr>
        <w:t xml:space="preserve"> </w:t>
      </w:r>
    </w:p>
    <w:p w14:paraId="48903825" w14:textId="77777777" w:rsidR="009A194A" w:rsidRDefault="009A194A" w:rsidP="00490B00">
      <w:pPr>
        <w:pStyle w:val="NoSpacing"/>
        <w:rPr>
          <w:rFonts w:ascii="Garamond" w:hAnsi="Garamond" w:cs="Garamond"/>
          <w:b/>
        </w:rPr>
      </w:pPr>
    </w:p>
    <w:p w14:paraId="5FC6C54C" w14:textId="77777777" w:rsidR="009A194A" w:rsidRDefault="009A194A" w:rsidP="00490B00">
      <w:pPr>
        <w:pStyle w:val="NoSpacing"/>
        <w:rPr>
          <w:rFonts w:ascii="Garamond" w:hAnsi="Garamond" w:cs="Garamond"/>
          <w:b/>
        </w:rPr>
      </w:pPr>
    </w:p>
    <w:p w14:paraId="678BD6FD" w14:textId="77777777" w:rsidR="00CB3BC4" w:rsidRPr="00490B00" w:rsidRDefault="00766A02" w:rsidP="00490B00">
      <w:pPr>
        <w:pStyle w:val="NoSpacing"/>
        <w:rPr>
          <w:rFonts w:ascii="Garamond" w:hAnsi="Garamond"/>
        </w:rPr>
      </w:pPr>
      <w:r>
        <w:rPr>
          <w:rFonts w:ascii="Garamond" w:hAnsi="Garamond" w:cs="Garamond"/>
          <w:b/>
        </w:rPr>
        <w:t>K</w:t>
      </w:r>
      <w:r w:rsidR="00CB3BC4" w:rsidRPr="00084F02">
        <w:rPr>
          <w:rFonts w:ascii="Garamond" w:hAnsi="Garamond" w:cs="Garamond"/>
          <w:b/>
        </w:rPr>
        <w:t>. PROTESTS</w:t>
      </w:r>
    </w:p>
    <w:p w14:paraId="7AC394B4" w14:textId="77777777" w:rsidR="0084095C" w:rsidRPr="00084F02" w:rsidRDefault="0084095C" w:rsidP="00084F02">
      <w:pPr>
        <w:pStyle w:val="ListParagraph"/>
        <w:autoSpaceDE w:val="0"/>
        <w:autoSpaceDN w:val="0"/>
        <w:adjustRightInd w:val="0"/>
        <w:ind w:left="0"/>
        <w:rPr>
          <w:rFonts w:ascii="Garamond" w:hAnsi="Garamond" w:cs="Garamond"/>
        </w:rPr>
      </w:pPr>
    </w:p>
    <w:p w14:paraId="3C2CB3B4" w14:textId="77777777" w:rsidR="0054737A" w:rsidRPr="005C7464" w:rsidRDefault="005C7464" w:rsidP="005C7464">
      <w:pPr>
        <w:autoSpaceDE w:val="0"/>
        <w:autoSpaceDN w:val="0"/>
        <w:adjustRightInd w:val="0"/>
        <w:rPr>
          <w:rFonts w:ascii="Garamond" w:hAnsi="Garamond" w:cs="Garamond"/>
        </w:rPr>
      </w:pPr>
      <w:r w:rsidRPr="005C7464">
        <w:rPr>
          <w:rFonts w:ascii="Garamond" w:hAnsi="Garamond" w:cs="Garamond"/>
        </w:rPr>
        <w:t>1.</w:t>
      </w:r>
      <w:r>
        <w:rPr>
          <w:rFonts w:ascii="Garamond" w:hAnsi="Garamond" w:cs="Garamond"/>
        </w:rPr>
        <w:t xml:space="preserve"> </w:t>
      </w:r>
      <w:r w:rsidR="00CB3BC4" w:rsidRPr="005C7464">
        <w:rPr>
          <w:rFonts w:ascii="Garamond" w:hAnsi="Garamond" w:cs="Garamond"/>
        </w:rPr>
        <w:t>If a coa</w:t>
      </w:r>
      <w:r w:rsidR="0067597E">
        <w:rPr>
          <w:rFonts w:ascii="Garamond" w:hAnsi="Garamond" w:cs="Garamond"/>
        </w:rPr>
        <w:t>ch deems it necessary to protest</w:t>
      </w:r>
      <w:r w:rsidR="00CB3BC4" w:rsidRPr="005C7464">
        <w:rPr>
          <w:rFonts w:ascii="Garamond" w:hAnsi="Garamond" w:cs="Garamond"/>
        </w:rPr>
        <w:t xml:space="preserve"> a game because of </w:t>
      </w:r>
      <w:r w:rsidR="00FF755C" w:rsidRPr="005C7464">
        <w:rPr>
          <w:rFonts w:ascii="Garamond" w:hAnsi="Garamond" w:cs="Garamond"/>
        </w:rPr>
        <w:t xml:space="preserve">a </w:t>
      </w:r>
      <w:r w:rsidR="00CB3BC4" w:rsidRPr="005C7464">
        <w:rPr>
          <w:rFonts w:ascii="Garamond" w:hAnsi="Garamond" w:cs="Garamond"/>
        </w:rPr>
        <w:t xml:space="preserve">misapplication of </w:t>
      </w:r>
      <w:r w:rsidR="00FF755C" w:rsidRPr="005C7464">
        <w:rPr>
          <w:rFonts w:ascii="Garamond" w:hAnsi="Garamond" w:cs="Garamond"/>
        </w:rPr>
        <w:t xml:space="preserve">a </w:t>
      </w:r>
      <w:r w:rsidR="0067597E">
        <w:rPr>
          <w:rFonts w:ascii="Garamond" w:hAnsi="Garamond"/>
          <w:bCs/>
        </w:rPr>
        <w:t>Cal South/</w:t>
      </w:r>
      <w:r w:rsidR="0054737A" w:rsidRPr="0067597E">
        <w:rPr>
          <w:rFonts w:ascii="Garamond" w:hAnsi="Garamond"/>
          <w:bCs/>
        </w:rPr>
        <w:t>Intercity</w:t>
      </w:r>
      <w:r w:rsidR="00597FD9" w:rsidRPr="0067597E">
        <w:rPr>
          <w:rFonts w:ascii="Garamond" w:hAnsi="Garamond"/>
          <w:bCs/>
        </w:rPr>
        <w:t xml:space="preserve"> League/USYS/ USSF/FIFA Law</w:t>
      </w:r>
      <w:r w:rsidR="00FF755C" w:rsidRPr="0067597E">
        <w:rPr>
          <w:rFonts w:ascii="Garamond" w:hAnsi="Garamond"/>
          <w:bCs/>
        </w:rPr>
        <w:t>(</w:t>
      </w:r>
      <w:r w:rsidR="00597FD9" w:rsidRPr="0067597E">
        <w:rPr>
          <w:rFonts w:ascii="Garamond" w:hAnsi="Garamond"/>
          <w:bCs/>
        </w:rPr>
        <w:t>s</w:t>
      </w:r>
      <w:r w:rsidR="00FF755C" w:rsidRPr="0067597E">
        <w:rPr>
          <w:rFonts w:ascii="Garamond" w:hAnsi="Garamond"/>
          <w:bCs/>
        </w:rPr>
        <w:t>)</w:t>
      </w:r>
      <w:r w:rsidR="0067597E">
        <w:rPr>
          <w:rFonts w:ascii="Garamond" w:hAnsi="Garamond"/>
          <w:bCs/>
        </w:rPr>
        <w:t xml:space="preserve"> or</w:t>
      </w:r>
      <w:r w:rsidR="00597FD9" w:rsidRPr="0067597E">
        <w:rPr>
          <w:rFonts w:ascii="Garamond" w:hAnsi="Garamond"/>
          <w:bCs/>
        </w:rPr>
        <w:t xml:space="preserve"> Rule</w:t>
      </w:r>
      <w:r w:rsidR="00FF755C" w:rsidRPr="0067597E">
        <w:rPr>
          <w:rFonts w:ascii="Garamond" w:hAnsi="Garamond"/>
          <w:bCs/>
        </w:rPr>
        <w:t>(</w:t>
      </w:r>
      <w:r w:rsidR="00597FD9" w:rsidRPr="0067597E">
        <w:rPr>
          <w:rFonts w:ascii="Garamond" w:hAnsi="Garamond"/>
          <w:bCs/>
        </w:rPr>
        <w:t>s</w:t>
      </w:r>
      <w:r w:rsidR="0067597E">
        <w:rPr>
          <w:rFonts w:ascii="Garamond" w:hAnsi="Garamond"/>
          <w:bCs/>
        </w:rPr>
        <w:t>)</w:t>
      </w:r>
      <w:r w:rsidR="00CB3BC4" w:rsidRPr="005C7464">
        <w:rPr>
          <w:rFonts w:ascii="Garamond" w:hAnsi="Garamond" w:cs="Garamond"/>
        </w:rPr>
        <w:t xml:space="preserve">, not a judgment call, the coach must notify the referees of the intent to protest, write a very brief statement </w:t>
      </w:r>
      <w:r w:rsidR="001B25E6" w:rsidRPr="005C7464">
        <w:rPr>
          <w:rFonts w:ascii="Garamond" w:hAnsi="Garamond" w:cs="Garamond"/>
        </w:rPr>
        <w:t xml:space="preserve">citing the misapplied rule </w:t>
      </w:r>
      <w:r w:rsidR="00CB3BC4" w:rsidRPr="005C7464">
        <w:rPr>
          <w:rFonts w:ascii="Garamond" w:hAnsi="Garamond" w:cs="Garamond"/>
        </w:rPr>
        <w:t xml:space="preserve">on the </w:t>
      </w:r>
      <w:r w:rsidR="001B25E6" w:rsidRPr="005C7464">
        <w:rPr>
          <w:rFonts w:ascii="Garamond" w:hAnsi="Garamond" w:cs="Garamond"/>
        </w:rPr>
        <w:t>game roster a</w:t>
      </w:r>
      <w:r w:rsidR="00CB3BC4" w:rsidRPr="005C7464">
        <w:rPr>
          <w:rFonts w:ascii="Garamond" w:hAnsi="Garamond" w:cs="Garamond"/>
        </w:rPr>
        <w:t xml:space="preserve">nd sign the </w:t>
      </w:r>
      <w:r w:rsidR="00D36893" w:rsidRPr="005C7464">
        <w:rPr>
          <w:rFonts w:ascii="Garamond" w:hAnsi="Garamond" w:cs="Garamond"/>
        </w:rPr>
        <w:t>match report/</w:t>
      </w:r>
      <w:r w:rsidR="00CB3BC4" w:rsidRPr="005C7464">
        <w:rPr>
          <w:rFonts w:ascii="Garamond" w:hAnsi="Garamond" w:cs="Garamond"/>
        </w:rPr>
        <w:t xml:space="preserve">game </w:t>
      </w:r>
      <w:r w:rsidR="001B25E6" w:rsidRPr="005C7464">
        <w:rPr>
          <w:rFonts w:ascii="Garamond" w:hAnsi="Garamond" w:cs="Garamond"/>
        </w:rPr>
        <w:t>roster</w:t>
      </w:r>
      <w:r w:rsidR="00CB3BC4" w:rsidRPr="005C7464">
        <w:rPr>
          <w:rFonts w:ascii="Garamond" w:hAnsi="Garamond" w:cs="Garamond"/>
        </w:rPr>
        <w:t>.</w:t>
      </w:r>
    </w:p>
    <w:p w14:paraId="19F6D30A" w14:textId="77777777" w:rsidR="005C7464" w:rsidRPr="005C7464" w:rsidRDefault="005C7464" w:rsidP="005C7464"/>
    <w:p w14:paraId="2D0AE786" w14:textId="77777777" w:rsidR="00FF755C" w:rsidRDefault="0084095C" w:rsidP="00084F02">
      <w:pPr>
        <w:autoSpaceDE w:val="0"/>
        <w:autoSpaceDN w:val="0"/>
        <w:adjustRightInd w:val="0"/>
        <w:rPr>
          <w:rFonts w:ascii="Garamond" w:hAnsi="Garamond" w:cs="Garamond"/>
        </w:rPr>
      </w:pPr>
      <w:r w:rsidRPr="00084F02">
        <w:rPr>
          <w:rFonts w:ascii="Garamond" w:hAnsi="Garamond" w:cs="Garamond"/>
        </w:rPr>
        <w:t xml:space="preserve">2. </w:t>
      </w:r>
      <w:r w:rsidR="0054737A" w:rsidRPr="00084F02">
        <w:rPr>
          <w:rFonts w:ascii="Garamond" w:hAnsi="Garamond" w:cs="Garamond"/>
        </w:rPr>
        <w:t>A $10</w:t>
      </w:r>
      <w:r w:rsidR="00CB3BC4" w:rsidRPr="00084F02">
        <w:rPr>
          <w:rFonts w:ascii="Garamond" w:hAnsi="Garamond" w:cs="Garamond"/>
        </w:rPr>
        <w:t xml:space="preserve">0.00 </w:t>
      </w:r>
      <w:r w:rsidR="001B25E6" w:rsidRPr="00084F02">
        <w:rPr>
          <w:rFonts w:ascii="Garamond" w:hAnsi="Garamond" w:cs="Garamond"/>
        </w:rPr>
        <w:t xml:space="preserve">non-refundable </w:t>
      </w:r>
      <w:r w:rsidR="00CB3BC4" w:rsidRPr="00084F02">
        <w:rPr>
          <w:rFonts w:ascii="Garamond" w:hAnsi="Garamond" w:cs="Garamond"/>
        </w:rPr>
        <w:t xml:space="preserve">protest fee </w:t>
      </w:r>
      <w:r w:rsidR="00B53AEF">
        <w:rPr>
          <w:rFonts w:ascii="Garamond" w:hAnsi="Garamond" w:cs="Garamond"/>
        </w:rPr>
        <w:t>must be paid</w:t>
      </w:r>
      <w:r w:rsidR="001B25E6" w:rsidRPr="00084F02">
        <w:rPr>
          <w:rFonts w:ascii="Garamond" w:hAnsi="Garamond" w:cs="Garamond"/>
        </w:rPr>
        <w:t xml:space="preserve"> </w:t>
      </w:r>
      <w:r w:rsidR="00CB3BC4" w:rsidRPr="00084F02">
        <w:rPr>
          <w:rFonts w:ascii="Garamond" w:hAnsi="Garamond" w:cs="Garamond"/>
        </w:rPr>
        <w:t xml:space="preserve">within 48 hours to the </w:t>
      </w:r>
      <w:r w:rsidR="0054737A" w:rsidRPr="00084F02">
        <w:rPr>
          <w:rFonts w:ascii="Garamond" w:hAnsi="Garamond" w:cs="Garamond"/>
        </w:rPr>
        <w:t>Cal South Intercity</w:t>
      </w:r>
      <w:r w:rsidR="001B25E6" w:rsidRPr="00084F02">
        <w:rPr>
          <w:rFonts w:ascii="Garamond" w:hAnsi="Garamond" w:cs="Garamond"/>
        </w:rPr>
        <w:t xml:space="preserve"> League </w:t>
      </w:r>
      <w:r w:rsidR="00CB3BC4" w:rsidRPr="00084F02">
        <w:rPr>
          <w:rFonts w:ascii="Garamond" w:hAnsi="Garamond" w:cs="Garamond"/>
        </w:rPr>
        <w:t>Director</w:t>
      </w:r>
      <w:r w:rsidR="00255A43" w:rsidRPr="00084F02">
        <w:rPr>
          <w:rFonts w:ascii="Garamond" w:hAnsi="Garamond" w:cs="Garamond"/>
        </w:rPr>
        <w:t xml:space="preserve"> along with a one page explanation of the protest, including citation of the </w:t>
      </w:r>
      <w:r w:rsidR="00255A43" w:rsidRPr="0067597E">
        <w:rPr>
          <w:rFonts w:ascii="Garamond" w:hAnsi="Garamond"/>
          <w:bCs/>
        </w:rPr>
        <w:t>Cal South/Intercity League/USYS/ USSF/FIFA Law(s) &amp; Rule(s)</w:t>
      </w:r>
      <w:r w:rsidR="00FF755C" w:rsidRPr="00084F02">
        <w:rPr>
          <w:rFonts w:ascii="Garamond" w:hAnsi="Garamond"/>
          <w:bCs/>
        </w:rPr>
        <w:t xml:space="preserve"> the protesting team feels was misapplied</w:t>
      </w:r>
      <w:r w:rsidR="00FF755C" w:rsidRPr="00084F02">
        <w:rPr>
          <w:rFonts w:ascii="Garamond" w:hAnsi="Garamond" w:cs="Garamond"/>
        </w:rPr>
        <w:t>.</w:t>
      </w:r>
    </w:p>
    <w:p w14:paraId="1660BEB2" w14:textId="77777777" w:rsidR="005C7464" w:rsidRPr="00084F02" w:rsidRDefault="005C7464" w:rsidP="00084F02">
      <w:pPr>
        <w:autoSpaceDE w:val="0"/>
        <w:autoSpaceDN w:val="0"/>
        <w:adjustRightInd w:val="0"/>
        <w:rPr>
          <w:rFonts w:ascii="Garamond" w:hAnsi="Garamond" w:cs="Garamond"/>
        </w:rPr>
      </w:pPr>
    </w:p>
    <w:p w14:paraId="1880834A" w14:textId="77777777" w:rsidR="00FF755C" w:rsidRDefault="00FF755C" w:rsidP="00084F02">
      <w:pPr>
        <w:autoSpaceDE w:val="0"/>
        <w:autoSpaceDN w:val="0"/>
        <w:adjustRightInd w:val="0"/>
        <w:rPr>
          <w:rFonts w:ascii="Garamond" w:hAnsi="Garamond" w:cs="Garamond"/>
        </w:rPr>
      </w:pPr>
      <w:r w:rsidRPr="00084F02">
        <w:rPr>
          <w:rFonts w:ascii="Garamond" w:hAnsi="Garamond" w:cs="Garamond"/>
        </w:rPr>
        <w:t xml:space="preserve">3. </w:t>
      </w:r>
      <w:r w:rsidR="0054737A" w:rsidRPr="00084F02">
        <w:rPr>
          <w:rFonts w:ascii="Garamond" w:hAnsi="Garamond" w:cs="Garamond"/>
        </w:rPr>
        <w:t>The Intercity</w:t>
      </w:r>
      <w:r w:rsidR="001B25E6" w:rsidRPr="00084F02">
        <w:rPr>
          <w:rFonts w:ascii="Garamond" w:hAnsi="Garamond" w:cs="Garamond"/>
        </w:rPr>
        <w:t xml:space="preserve"> League</w:t>
      </w:r>
      <w:r w:rsidR="00CB3BC4" w:rsidRPr="00084F02">
        <w:rPr>
          <w:rFonts w:ascii="Garamond" w:hAnsi="Garamond" w:cs="Garamond"/>
        </w:rPr>
        <w:t xml:space="preserve"> Director may gather additional information and determine whether a </w:t>
      </w:r>
      <w:r w:rsidR="0054737A" w:rsidRPr="00084F02">
        <w:rPr>
          <w:rFonts w:ascii="Garamond" w:hAnsi="Garamond"/>
          <w:b/>
          <w:bCs/>
        </w:rPr>
        <w:t>Cal South/Intercity</w:t>
      </w:r>
      <w:r w:rsidR="00597FD9" w:rsidRPr="00084F02">
        <w:rPr>
          <w:rFonts w:ascii="Garamond" w:hAnsi="Garamond"/>
          <w:b/>
          <w:bCs/>
        </w:rPr>
        <w:t xml:space="preserve"> League/USYS/ USSF/FIFA Law(s) &amp; Rule(s)</w:t>
      </w:r>
      <w:r w:rsidR="00597FD9" w:rsidRPr="00084F02">
        <w:rPr>
          <w:rFonts w:ascii="Garamond" w:hAnsi="Garamond" w:cs="Garamond"/>
        </w:rPr>
        <w:t xml:space="preserve"> </w:t>
      </w:r>
      <w:r w:rsidR="00CB3BC4" w:rsidRPr="00084F02">
        <w:rPr>
          <w:rFonts w:ascii="Garamond" w:hAnsi="Garamond" w:cs="Garamond"/>
        </w:rPr>
        <w:t>violation has occurred or whether it was a re</w:t>
      </w:r>
      <w:r w:rsidR="001B25E6" w:rsidRPr="00084F02">
        <w:rPr>
          <w:rFonts w:ascii="Garamond" w:hAnsi="Garamond" w:cs="Garamond"/>
        </w:rPr>
        <w:t>fe</w:t>
      </w:r>
      <w:r w:rsidR="0054737A" w:rsidRPr="00084F02">
        <w:rPr>
          <w:rFonts w:ascii="Garamond" w:hAnsi="Garamond" w:cs="Garamond"/>
        </w:rPr>
        <w:t>ree judgment call. The Intercity</w:t>
      </w:r>
      <w:r w:rsidR="001B25E6" w:rsidRPr="00084F02">
        <w:rPr>
          <w:rFonts w:ascii="Garamond" w:hAnsi="Garamond" w:cs="Garamond"/>
        </w:rPr>
        <w:t xml:space="preserve"> League</w:t>
      </w:r>
      <w:r w:rsidR="00CB3BC4" w:rsidRPr="00084F02">
        <w:rPr>
          <w:rFonts w:ascii="Garamond" w:hAnsi="Garamond" w:cs="Garamond"/>
        </w:rPr>
        <w:t xml:space="preserve"> Director shall make a ruling on the pro</w:t>
      </w:r>
      <w:r w:rsidRPr="00084F02">
        <w:rPr>
          <w:rFonts w:ascii="Garamond" w:hAnsi="Garamond" w:cs="Garamond"/>
        </w:rPr>
        <w:t>test.</w:t>
      </w:r>
    </w:p>
    <w:p w14:paraId="15397272" w14:textId="77777777" w:rsidR="004F4403" w:rsidRPr="00084F02" w:rsidRDefault="004F4403" w:rsidP="00084F02">
      <w:pPr>
        <w:autoSpaceDE w:val="0"/>
        <w:autoSpaceDN w:val="0"/>
        <w:adjustRightInd w:val="0"/>
        <w:rPr>
          <w:rFonts w:ascii="Garamond" w:hAnsi="Garamond" w:cs="Garamond"/>
        </w:rPr>
      </w:pPr>
    </w:p>
    <w:p w14:paraId="57E83A9B" w14:textId="77777777" w:rsidR="00FF755C" w:rsidRDefault="00FF755C" w:rsidP="00084F02">
      <w:pPr>
        <w:autoSpaceDE w:val="0"/>
        <w:autoSpaceDN w:val="0"/>
        <w:adjustRightInd w:val="0"/>
        <w:rPr>
          <w:rFonts w:ascii="Garamond" w:hAnsi="Garamond" w:cs="Garamond"/>
        </w:rPr>
      </w:pPr>
      <w:r w:rsidRPr="00084F02">
        <w:rPr>
          <w:rFonts w:ascii="Garamond" w:hAnsi="Garamond" w:cs="Garamond"/>
        </w:rPr>
        <w:t>4. If it is determined that there may have been a misapplication of the rules the Intercity League Director may reschedule the game.</w:t>
      </w:r>
    </w:p>
    <w:p w14:paraId="031D392F" w14:textId="77777777" w:rsidR="005C7464" w:rsidRPr="00084F02" w:rsidRDefault="005C7464" w:rsidP="00084F02">
      <w:pPr>
        <w:autoSpaceDE w:val="0"/>
        <w:autoSpaceDN w:val="0"/>
        <w:adjustRightInd w:val="0"/>
        <w:rPr>
          <w:rFonts w:ascii="Garamond" w:hAnsi="Garamond" w:cs="Garamond"/>
        </w:rPr>
      </w:pPr>
    </w:p>
    <w:p w14:paraId="132770A1" w14:textId="77777777" w:rsidR="00CB3BC4" w:rsidRPr="00084F02" w:rsidRDefault="00941303" w:rsidP="00084F02">
      <w:pPr>
        <w:autoSpaceDE w:val="0"/>
        <w:autoSpaceDN w:val="0"/>
        <w:adjustRightInd w:val="0"/>
        <w:rPr>
          <w:rFonts w:ascii="Garamond" w:hAnsi="Garamond" w:cs="Garamond"/>
        </w:rPr>
      </w:pPr>
      <w:r w:rsidRPr="00084F02">
        <w:rPr>
          <w:rFonts w:ascii="Garamond" w:hAnsi="Garamond" w:cs="Garamond"/>
        </w:rPr>
        <w:t>5. The decision of the Intercity League Director is FINAL.</w:t>
      </w:r>
      <w:r w:rsidR="0067597E">
        <w:rPr>
          <w:rFonts w:ascii="Garamond" w:hAnsi="Garamond" w:cs="Garamond"/>
        </w:rPr>
        <w:t xml:space="preserve">  </w:t>
      </w:r>
      <w:r w:rsidR="00CB3BC4" w:rsidRPr="00084F02">
        <w:rPr>
          <w:rFonts w:ascii="Garamond" w:hAnsi="Garamond" w:cs="Garamond"/>
        </w:rPr>
        <w:t xml:space="preserve">PROTESTS ON REFEREE JUDGMENT CALLS WILL NOT BE ALLOWED. </w:t>
      </w:r>
    </w:p>
    <w:p w14:paraId="6B189EF0" w14:textId="77777777" w:rsidR="00CB3BC4" w:rsidRPr="00084F02" w:rsidRDefault="00CB3BC4" w:rsidP="00084F02">
      <w:pPr>
        <w:autoSpaceDE w:val="0"/>
        <w:autoSpaceDN w:val="0"/>
        <w:adjustRightInd w:val="0"/>
        <w:rPr>
          <w:rFonts w:ascii="Garamond" w:hAnsi="Garamond" w:cs="Garamond"/>
        </w:rPr>
      </w:pPr>
    </w:p>
    <w:p w14:paraId="2A9654DA" w14:textId="77777777" w:rsidR="00766A02" w:rsidRDefault="00766A02" w:rsidP="00084F02">
      <w:pPr>
        <w:spacing w:before="44"/>
        <w:rPr>
          <w:rFonts w:ascii="Garamond" w:hAnsi="Garamond" w:cs="Garamond"/>
          <w:b/>
        </w:rPr>
      </w:pPr>
    </w:p>
    <w:p w14:paraId="6441E5D1" w14:textId="77777777" w:rsidR="00660935" w:rsidRDefault="00660935" w:rsidP="00084F02">
      <w:pPr>
        <w:spacing w:before="44"/>
        <w:rPr>
          <w:rFonts w:ascii="Garamond" w:hAnsi="Garamond"/>
          <w:b/>
        </w:rPr>
      </w:pPr>
    </w:p>
    <w:p w14:paraId="4F1A6CB9" w14:textId="77777777" w:rsidR="00660935" w:rsidRDefault="00660935" w:rsidP="00084F02">
      <w:pPr>
        <w:spacing w:before="44"/>
        <w:rPr>
          <w:rFonts w:ascii="Garamond" w:hAnsi="Garamond"/>
          <w:b/>
        </w:rPr>
      </w:pPr>
    </w:p>
    <w:p w14:paraId="43C9E154" w14:textId="77777777" w:rsidR="00660935" w:rsidRDefault="00660935" w:rsidP="00084F02">
      <w:pPr>
        <w:spacing w:before="44"/>
        <w:rPr>
          <w:rFonts w:ascii="Garamond" w:hAnsi="Garamond"/>
          <w:b/>
        </w:rPr>
      </w:pPr>
    </w:p>
    <w:p w14:paraId="32D6317A" w14:textId="77777777" w:rsidR="00660935" w:rsidRDefault="00660935" w:rsidP="00084F02">
      <w:pPr>
        <w:spacing w:before="44"/>
        <w:rPr>
          <w:rFonts w:ascii="Garamond" w:hAnsi="Garamond"/>
          <w:b/>
        </w:rPr>
      </w:pPr>
    </w:p>
    <w:p w14:paraId="5E34E69E" w14:textId="77777777" w:rsidR="00660935" w:rsidRDefault="00660935" w:rsidP="00084F02">
      <w:pPr>
        <w:spacing w:before="44"/>
        <w:rPr>
          <w:rFonts w:ascii="Garamond" w:hAnsi="Garamond"/>
          <w:b/>
        </w:rPr>
      </w:pPr>
    </w:p>
    <w:p w14:paraId="2E801850" w14:textId="77777777" w:rsidR="00660935" w:rsidRDefault="00660935" w:rsidP="00084F02">
      <w:pPr>
        <w:spacing w:before="44"/>
        <w:rPr>
          <w:rFonts w:ascii="Garamond" w:hAnsi="Garamond"/>
          <w:b/>
        </w:rPr>
      </w:pPr>
    </w:p>
    <w:p w14:paraId="03317189" w14:textId="77777777" w:rsidR="00660935" w:rsidRDefault="00660935" w:rsidP="00084F02">
      <w:pPr>
        <w:spacing w:before="44"/>
        <w:rPr>
          <w:rFonts w:ascii="Garamond" w:hAnsi="Garamond"/>
          <w:b/>
        </w:rPr>
      </w:pPr>
    </w:p>
    <w:p w14:paraId="1ADD384A" w14:textId="77777777" w:rsidR="00660935" w:rsidRDefault="00660935" w:rsidP="00084F02">
      <w:pPr>
        <w:spacing w:before="44"/>
        <w:rPr>
          <w:rFonts w:ascii="Garamond" w:hAnsi="Garamond"/>
          <w:b/>
        </w:rPr>
      </w:pPr>
    </w:p>
    <w:p w14:paraId="33C5261C" w14:textId="77777777" w:rsidR="00660935" w:rsidRDefault="00660935" w:rsidP="00084F02">
      <w:pPr>
        <w:spacing w:before="44"/>
        <w:rPr>
          <w:rFonts w:ascii="Garamond" w:hAnsi="Garamond"/>
          <w:b/>
        </w:rPr>
      </w:pPr>
    </w:p>
    <w:p w14:paraId="2D53C5A2" w14:textId="77777777" w:rsidR="00660935" w:rsidRDefault="00660935" w:rsidP="00084F02">
      <w:pPr>
        <w:spacing w:before="44"/>
        <w:rPr>
          <w:rFonts w:ascii="Garamond" w:hAnsi="Garamond"/>
          <w:b/>
        </w:rPr>
      </w:pPr>
    </w:p>
    <w:p w14:paraId="01D199F1" w14:textId="77777777" w:rsidR="00660935" w:rsidRDefault="00660935" w:rsidP="00084F02">
      <w:pPr>
        <w:spacing w:before="44"/>
        <w:rPr>
          <w:rFonts w:ascii="Garamond" w:hAnsi="Garamond"/>
          <w:b/>
        </w:rPr>
      </w:pPr>
    </w:p>
    <w:p w14:paraId="610B6DF8" w14:textId="77777777" w:rsidR="00660935" w:rsidRDefault="00660935" w:rsidP="00084F02">
      <w:pPr>
        <w:spacing w:before="44"/>
        <w:rPr>
          <w:rFonts w:ascii="Garamond" w:hAnsi="Garamond"/>
          <w:b/>
        </w:rPr>
      </w:pPr>
    </w:p>
    <w:p w14:paraId="0E869E83" w14:textId="77777777" w:rsidR="00660935" w:rsidRDefault="00660935" w:rsidP="00084F02">
      <w:pPr>
        <w:spacing w:before="44"/>
        <w:rPr>
          <w:rFonts w:ascii="Garamond" w:hAnsi="Garamond"/>
          <w:b/>
        </w:rPr>
      </w:pPr>
    </w:p>
    <w:p w14:paraId="5D7BC2C8" w14:textId="77777777" w:rsidR="00660935" w:rsidRDefault="00660935" w:rsidP="00084F02">
      <w:pPr>
        <w:spacing w:before="44"/>
        <w:rPr>
          <w:rFonts w:ascii="Garamond" w:hAnsi="Garamond"/>
          <w:b/>
        </w:rPr>
      </w:pPr>
    </w:p>
    <w:p w14:paraId="6FEC5F86" w14:textId="77777777" w:rsidR="00660935" w:rsidRDefault="00660935" w:rsidP="00084F02">
      <w:pPr>
        <w:spacing w:before="44"/>
        <w:rPr>
          <w:rFonts w:ascii="Garamond" w:hAnsi="Garamond"/>
          <w:b/>
        </w:rPr>
      </w:pPr>
    </w:p>
    <w:p w14:paraId="5A1994F5" w14:textId="77777777" w:rsidR="00660935" w:rsidRDefault="00660935" w:rsidP="00084F02">
      <w:pPr>
        <w:spacing w:before="44"/>
        <w:rPr>
          <w:rFonts w:ascii="Garamond" w:hAnsi="Garamond"/>
          <w:b/>
        </w:rPr>
      </w:pPr>
    </w:p>
    <w:p w14:paraId="22746FD2" w14:textId="77777777" w:rsidR="00660935" w:rsidRDefault="00660935" w:rsidP="00084F02">
      <w:pPr>
        <w:spacing w:before="44"/>
        <w:rPr>
          <w:rFonts w:ascii="Garamond" w:hAnsi="Garamond"/>
          <w:b/>
        </w:rPr>
      </w:pPr>
    </w:p>
    <w:p w14:paraId="67F28595" w14:textId="77777777" w:rsidR="00660935" w:rsidRDefault="00660935" w:rsidP="00084F02">
      <w:pPr>
        <w:spacing w:before="44"/>
        <w:rPr>
          <w:rFonts w:ascii="Garamond" w:hAnsi="Garamond"/>
          <w:b/>
        </w:rPr>
      </w:pPr>
    </w:p>
    <w:p w14:paraId="5DFB8B1B" w14:textId="77777777" w:rsidR="00660935" w:rsidRDefault="00660935" w:rsidP="00084F02">
      <w:pPr>
        <w:spacing w:before="44"/>
        <w:rPr>
          <w:rFonts w:ascii="Garamond" w:hAnsi="Garamond"/>
          <w:b/>
        </w:rPr>
      </w:pPr>
    </w:p>
    <w:p w14:paraId="16146CD1" w14:textId="77777777" w:rsidR="00660935" w:rsidRDefault="00660935" w:rsidP="00084F02">
      <w:pPr>
        <w:spacing w:before="44"/>
        <w:rPr>
          <w:rFonts w:ascii="Garamond" w:hAnsi="Garamond"/>
          <w:b/>
        </w:rPr>
      </w:pPr>
    </w:p>
    <w:p w14:paraId="289F57E2" w14:textId="77777777" w:rsidR="00660935" w:rsidRDefault="00660935" w:rsidP="00084F02">
      <w:pPr>
        <w:spacing w:before="44"/>
        <w:rPr>
          <w:rFonts w:ascii="Garamond" w:hAnsi="Garamond"/>
          <w:b/>
        </w:rPr>
      </w:pPr>
    </w:p>
    <w:p w14:paraId="03FB374C" w14:textId="77777777" w:rsidR="00660935" w:rsidRDefault="00660935" w:rsidP="00084F02">
      <w:pPr>
        <w:spacing w:before="44"/>
        <w:rPr>
          <w:rFonts w:ascii="Garamond" w:hAnsi="Garamond"/>
          <w:b/>
        </w:rPr>
      </w:pPr>
    </w:p>
    <w:p w14:paraId="578508F1" w14:textId="77777777" w:rsidR="00660935" w:rsidRDefault="00660935" w:rsidP="00084F02">
      <w:pPr>
        <w:spacing w:before="44"/>
        <w:rPr>
          <w:rFonts w:ascii="Garamond" w:hAnsi="Garamond"/>
          <w:b/>
        </w:rPr>
      </w:pPr>
    </w:p>
    <w:p w14:paraId="25B4F772" w14:textId="77777777" w:rsidR="00660935" w:rsidRDefault="00660935" w:rsidP="00084F02">
      <w:pPr>
        <w:spacing w:before="44"/>
        <w:rPr>
          <w:rFonts w:ascii="Garamond" w:hAnsi="Garamond"/>
          <w:b/>
        </w:rPr>
      </w:pPr>
    </w:p>
    <w:p w14:paraId="2A85877D" w14:textId="77777777" w:rsidR="00660935" w:rsidRDefault="00660935" w:rsidP="00084F02">
      <w:pPr>
        <w:spacing w:before="44"/>
        <w:rPr>
          <w:rFonts w:ascii="Garamond" w:hAnsi="Garamond"/>
          <w:b/>
        </w:rPr>
      </w:pPr>
    </w:p>
    <w:p w14:paraId="5FAB8D4A" w14:textId="77777777" w:rsidR="00660935" w:rsidRDefault="00660935" w:rsidP="00084F02">
      <w:pPr>
        <w:spacing w:before="44"/>
        <w:rPr>
          <w:rFonts w:ascii="Garamond" w:hAnsi="Garamond"/>
          <w:b/>
        </w:rPr>
      </w:pPr>
    </w:p>
    <w:p w14:paraId="535849A4" w14:textId="77777777" w:rsidR="00660935" w:rsidRDefault="00660935" w:rsidP="00084F02">
      <w:pPr>
        <w:spacing w:before="44"/>
        <w:rPr>
          <w:rFonts w:ascii="Garamond" w:hAnsi="Garamond"/>
          <w:b/>
        </w:rPr>
      </w:pPr>
    </w:p>
    <w:p w14:paraId="7D0DF8C8" w14:textId="77777777" w:rsidR="00660935" w:rsidRDefault="00660935" w:rsidP="00084F02">
      <w:pPr>
        <w:spacing w:before="44"/>
        <w:rPr>
          <w:rFonts w:ascii="Garamond" w:hAnsi="Garamond"/>
          <w:b/>
        </w:rPr>
      </w:pPr>
    </w:p>
    <w:p w14:paraId="1C0E198E" w14:textId="77777777" w:rsidR="00660935" w:rsidRDefault="00660935" w:rsidP="00084F02">
      <w:pPr>
        <w:spacing w:before="44"/>
        <w:rPr>
          <w:rFonts w:ascii="Garamond" w:hAnsi="Garamond"/>
          <w:b/>
        </w:rPr>
      </w:pPr>
    </w:p>
    <w:p w14:paraId="63F70AAA" w14:textId="77777777" w:rsidR="00660935" w:rsidRDefault="00660935" w:rsidP="00084F02">
      <w:pPr>
        <w:spacing w:before="44"/>
        <w:rPr>
          <w:rFonts w:ascii="Garamond" w:hAnsi="Garamond"/>
          <w:b/>
        </w:rPr>
      </w:pPr>
    </w:p>
    <w:p w14:paraId="176110CC" w14:textId="77777777" w:rsidR="00CD6A9D" w:rsidRPr="00084F02" w:rsidRDefault="00CD6A9D" w:rsidP="00084F02">
      <w:pPr>
        <w:spacing w:before="44"/>
        <w:rPr>
          <w:rFonts w:ascii="Garamond" w:hAnsi="Garamond"/>
          <w:b/>
        </w:rPr>
      </w:pPr>
      <w:r w:rsidRPr="00084F02">
        <w:rPr>
          <w:rFonts w:ascii="Garamond" w:hAnsi="Garamond"/>
          <w:b/>
        </w:rPr>
        <w:t>Birth Year and Season Matrix</w:t>
      </w:r>
    </w:p>
    <w:p w14:paraId="01CE3150" w14:textId="77777777" w:rsidR="00CD6A9D" w:rsidRPr="00084F02" w:rsidRDefault="00CD6A9D" w:rsidP="00084F02">
      <w:pPr>
        <w:pStyle w:val="BodyText"/>
        <w:spacing w:before="251"/>
        <w:ind w:right="697"/>
        <w:rPr>
          <w:rFonts w:ascii="Garamond" w:hAnsi="Garamond"/>
          <w:sz w:val="24"/>
          <w:szCs w:val="24"/>
        </w:rPr>
      </w:pPr>
      <w:r w:rsidRPr="00084F02">
        <w:rPr>
          <w:rFonts w:ascii="Garamond" w:hAnsi="Garamond"/>
          <w:sz w:val="24"/>
          <w:szCs w:val="24"/>
        </w:rPr>
        <w:t>When determi</w:t>
      </w:r>
      <w:r w:rsidR="00FD66F0" w:rsidRPr="00084F02">
        <w:rPr>
          <w:rFonts w:ascii="Garamond" w:hAnsi="Garamond"/>
          <w:sz w:val="24"/>
          <w:szCs w:val="24"/>
        </w:rPr>
        <w:t>ning the age group for a season</w:t>
      </w:r>
      <w:r w:rsidRPr="00084F02">
        <w:rPr>
          <w:rFonts w:ascii="Garamond" w:hAnsi="Garamond"/>
          <w:sz w:val="24"/>
          <w:szCs w:val="24"/>
        </w:rPr>
        <w:t xml:space="preserve"> the year the season ends should be used for determining the play l</w:t>
      </w:r>
      <w:r w:rsidR="003A19FC">
        <w:rPr>
          <w:rFonts w:ascii="Garamond" w:hAnsi="Garamond"/>
          <w:sz w:val="24"/>
          <w:szCs w:val="24"/>
        </w:rPr>
        <w:t>evel. N</w:t>
      </w:r>
      <w:r w:rsidR="00985B4A">
        <w:rPr>
          <w:rFonts w:ascii="Garamond" w:hAnsi="Garamond"/>
          <w:sz w:val="24"/>
          <w:szCs w:val="24"/>
        </w:rPr>
        <w:t>ote that the</w:t>
      </w:r>
      <w:r w:rsidR="00D6127E" w:rsidRPr="00084F02">
        <w:rPr>
          <w:rFonts w:ascii="Garamond" w:hAnsi="Garamond"/>
          <w:sz w:val="24"/>
          <w:szCs w:val="24"/>
        </w:rPr>
        <w:t xml:space="preserve"> </w:t>
      </w:r>
      <w:r w:rsidR="00985B4A">
        <w:rPr>
          <w:rFonts w:ascii="Garamond" w:hAnsi="Garamond"/>
          <w:sz w:val="24"/>
          <w:szCs w:val="24"/>
        </w:rPr>
        <w:t>“age</w:t>
      </w:r>
      <w:r w:rsidR="00FD66F0" w:rsidRPr="00084F02">
        <w:rPr>
          <w:rFonts w:ascii="Garamond" w:hAnsi="Garamond"/>
          <w:sz w:val="24"/>
          <w:szCs w:val="24"/>
        </w:rPr>
        <w:t>”</w:t>
      </w:r>
      <w:r w:rsidRPr="00084F02">
        <w:rPr>
          <w:rFonts w:ascii="Garamond" w:hAnsi="Garamond"/>
          <w:sz w:val="24"/>
          <w:szCs w:val="24"/>
        </w:rPr>
        <w:t xml:space="preserve"> followed by </w:t>
      </w:r>
      <w:r w:rsidR="00C44543">
        <w:rPr>
          <w:rFonts w:ascii="Garamond" w:hAnsi="Garamond"/>
          <w:sz w:val="24"/>
          <w:szCs w:val="24"/>
        </w:rPr>
        <w:t>the letter</w:t>
      </w:r>
      <w:r w:rsidR="00985B4A">
        <w:rPr>
          <w:rFonts w:ascii="Garamond" w:hAnsi="Garamond"/>
          <w:sz w:val="24"/>
          <w:szCs w:val="24"/>
        </w:rPr>
        <w:t xml:space="preserve"> </w:t>
      </w:r>
      <w:r w:rsidR="00FD66F0" w:rsidRPr="00084F02">
        <w:rPr>
          <w:rFonts w:ascii="Garamond" w:hAnsi="Garamond"/>
          <w:sz w:val="24"/>
          <w:szCs w:val="24"/>
        </w:rPr>
        <w:t>“</w:t>
      </w:r>
      <w:r w:rsidR="00985B4A">
        <w:rPr>
          <w:rFonts w:ascii="Garamond" w:hAnsi="Garamond"/>
          <w:sz w:val="24"/>
          <w:szCs w:val="24"/>
        </w:rPr>
        <w:t>U</w:t>
      </w:r>
      <w:r w:rsidR="00C44543">
        <w:rPr>
          <w:rFonts w:ascii="Garamond" w:hAnsi="Garamond"/>
          <w:sz w:val="24"/>
          <w:szCs w:val="24"/>
        </w:rPr>
        <w:t xml:space="preserve">” </w:t>
      </w:r>
      <w:r w:rsidRPr="00084F02">
        <w:rPr>
          <w:rFonts w:ascii="Garamond" w:hAnsi="Garamond"/>
          <w:sz w:val="24"/>
          <w:szCs w:val="24"/>
        </w:rPr>
        <w:t>means that</w:t>
      </w:r>
      <w:r w:rsidR="00985B4A">
        <w:rPr>
          <w:rFonts w:ascii="Garamond" w:hAnsi="Garamond"/>
          <w:sz w:val="24"/>
          <w:szCs w:val="24"/>
        </w:rPr>
        <w:t xml:space="preserve"> age and younger. For example, </w:t>
      </w:r>
      <w:r w:rsidRPr="00084F02">
        <w:rPr>
          <w:rFonts w:ascii="Garamond" w:hAnsi="Garamond"/>
          <w:sz w:val="24"/>
          <w:szCs w:val="24"/>
        </w:rPr>
        <w:t>8</w:t>
      </w:r>
      <w:r w:rsidR="00985B4A">
        <w:rPr>
          <w:rFonts w:ascii="Garamond" w:hAnsi="Garamond"/>
          <w:sz w:val="24"/>
          <w:szCs w:val="24"/>
        </w:rPr>
        <w:t>U</w:t>
      </w:r>
      <w:r w:rsidRPr="00084F02">
        <w:rPr>
          <w:rFonts w:ascii="Garamond" w:hAnsi="Garamond"/>
          <w:sz w:val="24"/>
          <w:szCs w:val="24"/>
        </w:rPr>
        <w:t xml:space="preserve"> should be read as 8 </w:t>
      </w:r>
      <w:r w:rsidR="00985B4A">
        <w:rPr>
          <w:rFonts w:ascii="Garamond" w:hAnsi="Garamond"/>
          <w:sz w:val="24"/>
          <w:szCs w:val="24"/>
        </w:rPr>
        <w:t xml:space="preserve">years </w:t>
      </w:r>
      <w:r w:rsidRPr="00084F02">
        <w:rPr>
          <w:rFonts w:ascii="Garamond" w:hAnsi="Garamond"/>
          <w:sz w:val="24"/>
          <w:szCs w:val="24"/>
        </w:rPr>
        <w:t xml:space="preserve">and younger.  The matrix below begins with the 2016-17 </w:t>
      </w:r>
      <w:r w:rsidR="003A19FC">
        <w:rPr>
          <w:rFonts w:ascii="Garamond" w:hAnsi="Garamond"/>
          <w:sz w:val="24"/>
          <w:szCs w:val="24"/>
        </w:rPr>
        <w:t>season when Cal South implemented</w:t>
      </w:r>
      <w:r w:rsidRPr="00084F02">
        <w:rPr>
          <w:rFonts w:ascii="Garamond" w:hAnsi="Garamond"/>
          <w:sz w:val="24"/>
          <w:szCs w:val="24"/>
        </w:rPr>
        <w:t xml:space="preserve"> the initiative into their</w:t>
      </w:r>
      <w:r w:rsidRPr="00084F02">
        <w:rPr>
          <w:rFonts w:ascii="Garamond" w:hAnsi="Garamond"/>
          <w:spacing w:val="45"/>
          <w:sz w:val="24"/>
          <w:szCs w:val="24"/>
        </w:rPr>
        <w:t xml:space="preserve"> </w:t>
      </w:r>
      <w:r w:rsidRPr="00084F02">
        <w:rPr>
          <w:rFonts w:ascii="Garamond" w:hAnsi="Garamond"/>
          <w:sz w:val="24"/>
          <w:szCs w:val="24"/>
        </w:rPr>
        <w:t>competitions.</w:t>
      </w:r>
    </w:p>
    <w:p w14:paraId="5E467D50" w14:textId="77777777" w:rsidR="00CD6A9D" w:rsidRPr="00084F02" w:rsidRDefault="00CD6A9D" w:rsidP="00084F02">
      <w:pPr>
        <w:pStyle w:val="BodyText"/>
        <w:rPr>
          <w:rFonts w:ascii="Garamond" w:hAnsi="Garamond"/>
          <w:sz w:val="24"/>
          <w:szCs w:val="24"/>
        </w:rPr>
      </w:pPr>
    </w:p>
    <w:p w14:paraId="51424932" w14:textId="77777777" w:rsidR="00CD6A9D" w:rsidRPr="00084F02" w:rsidRDefault="00CD6A9D" w:rsidP="00084F02">
      <w:pPr>
        <w:pStyle w:val="BodyText"/>
        <w:spacing w:before="10"/>
        <w:rPr>
          <w:rFonts w:ascii="Garamond" w:hAnsi="Garamond"/>
          <w:sz w:val="24"/>
          <w:szCs w:val="24"/>
        </w:rPr>
      </w:pPr>
      <w:r w:rsidRPr="00084F02">
        <w:rPr>
          <w:rFonts w:ascii="Garamond" w:hAnsi="Garamond"/>
          <w:noProof/>
          <w:sz w:val="24"/>
          <w:szCs w:val="24"/>
        </w:rPr>
        <mc:AlternateContent>
          <mc:Choice Requires="wps">
            <w:drawing>
              <wp:anchor distT="0" distB="0" distL="0" distR="0" simplePos="0" relativeHeight="251658240" behindDoc="0" locked="0" layoutInCell="1" allowOverlap="1" wp14:anchorId="327A865B" wp14:editId="2181152C">
                <wp:simplePos x="0" y="0"/>
                <wp:positionH relativeFrom="page">
                  <wp:posOffset>685800</wp:posOffset>
                </wp:positionH>
                <wp:positionV relativeFrom="paragraph">
                  <wp:posOffset>155575</wp:posOffset>
                </wp:positionV>
                <wp:extent cx="5943600" cy="0"/>
                <wp:effectExtent l="19050" t="22225" r="19050" b="1587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9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251A" id="Straight Connector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25pt" to="52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m/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" strokeweight="2.28pt">
                <w10:wrap type="topAndBottom" anchorx="page"/>
              </v:line>
            </w:pict>
          </mc:Fallback>
        </mc:AlternateContent>
      </w:r>
    </w:p>
    <w:p w14:paraId="76FED98E" w14:textId="77777777" w:rsidR="00CD6A9D" w:rsidRPr="00084F02" w:rsidRDefault="00CD6A9D" w:rsidP="00084F02">
      <w:pPr>
        <w:pStyle w:val="BodyText"/>
        <w:rPr>
          <w:rFonts w:ascii="Garamond" w:hAnsi="Garamond"/>
          <w:sz w:val="24"/>
          <w:szCs w:val="24"/>
        </w:rPr>
      </w:pPr>
    </w:p>
    <w:p w14:paraId="29ED06FC" w14:textId="77777777" w:rsidR="00CD6A9D" w:rsidRPr="00084F02" w:rsidRDefault="00CD6A9D" w:rsidP="00084F02">
      <w:pPr>
        <w:pStyle w:val="BodyText"/>
        <w:spacing w:before="11"/>
        <w:rPr>
          <w:rFonts w:ascii="Garamond" w:hAnsi="Garamond"/>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2"/>
        <w:gridCol w:w="1098"/>
        <w:gridCol w:w="1101"/>
        <w:gridCol w:w="1097"/>
        <w:gridCol w:w="1097"/>
        <w:gridCol w:w="1097"/>
        <w:gridCol w:w="1097"/>
        <w:gridCol w:w="1097"/>
        <w:gridCol w:w="1098"/>
        <w:gridCol w:w="1097"/>
      </w:tblGrid>
      <w:tr w:rsidR="00CD6A9D" w:rsidRPr="00084F02" w14:paraId="49FA7B80"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D9D9D9"/>
            <w:hideMark/>
          </w:tcPr>
          <w:p w14:paraId="0531C8B1" w14:textId="77777777" w:rsidR="00CD6A9D" w:rsidRPr="00084F02" w:rsidRDefault="00CD6A9D" w:rsidP="00084F02">
            <w:pPr>
              <w:pStyle w:val="TableParagraph"/>
              <w:spacing w:line="274" w:lineRule="exact"/>
              <w:ind w:left="0" w:right="107"/>
              <w:jc w:val="left"/>
              <w:rPr>
                <w:rFonts w:ascii="Garamond" w:hAnsi="Garamond"/>
                <w:b/>
                <w:sz w:val="24"/>
                <w:szCs w:val="24"/>
              </w:rPr>
            </w:pPr>
            <w:r w:rsidRPr="00084F02">
              <w:rPr>
                <w:rFonts w:ascii="Garamond" w:hAnsi="Garamond"/>
                <w:b/>
                <w:sz w:val="24"/>
                <w:szCs w:val="24"/>
              </w:rPr>
              <w:t>Season</w:t>
            </w:r>
          </w:p>
        </w:tc>
        <w:tc>
          <w:tcPr>
            <w:tcW w:w="1098" w:type="dxa"/>
            <w:tcBorders>
              <w:top w:val="single" w:sz="4" w:space="0" w:color="000000"/>
              <w:left w:val="single" w:sz="4" w:space="0" w:color="000000"/>
              <w:bottom w:val="single" w:sz="4" w:space="0" w:color="000000"/>
              <w:right w:val="single" w:sz="4" w:space="0" w:color="000000"/>
            </w:tcBorders>
            <w:shd w:val="clear" w:color="auto" w:fill="D9D9D9"/>
            <w:hideMark/>
          </w:tcPr>
          <w:p w14:paraId="61ECEB4A" w14:textId="77777777" w:rsidR="00CD6A9D" w:rsidRPr="00084F02" w:rsidRDefault="00CD6A9D" w:rsidP="00084F02">
            <w:pPr>
              <w:pStyle w:val="TableParagraph"/>
              <w:ind w:left="0" w:right="84"/>
              <w:jc w:val="left"/>
              <w:rPr>
                <w:rFonts w:ascii="Garamond" w:hAnsi="Garamond"/>
                <w:sz w:val="24"/>
                <w:szCs w:val="24"/>
              </w:rPr>
            </w:pPr>
            <w:r w:rsidRPr="00084F02">
              <w:rPr>
                <w:rFonts w:ascii="Garamond" w:hAnsi="Garamond"/>
                <w:sz w:val="24"/>
                <w:szCs w:val="24"/>
              </w:rPr>
              <w:t>2016-17</w:t>
            </w:r>
          </w:p>
        </w:tc>
        <w:tc>
          <w:tcPr>
            <w:tcW w:w="1101" w:type="dxa"/>
            <w:tcBorders>
              <w:top w:val="single" w:sz="4" w:space="0" w:color="000000"/>
              <w:left w:val="single" w:sz="4" w:space="0" w:color="000000"/>
              <w:bottom w:val="single" w:sz="4" w:space="0" w:color="000000"/>
              <w:right w:val="single" w:sz="4" w:space="0" w:color="000000"/>
            </w:tcBorders>
            <w:shd w:val="clear" w:color="auto" w:fill="D9D9D9"/>
            <w:hideMark/>
          </w:tcPr>
          <w:p w14:paraId="590B708A" w14:textId="77777777" w:rsidR="00CD6A9D" w:rsidRPr="00084F02" w:rsidRDefault="00CD6A9D" w:rsidP="00084F02">
            <w:pPr>
              <w:pStyle w:val="TableParagraph"/>
              <w:ind w:left="0" w:right="84"/>
              <w:jc w:val="left"/>
              <w:rPr>
                <w:rFonts w:ascii="Garamond" w:hAnsi="Garamond"/>
                <w:sz w:val="24"/>
                <w:szCs w:val="24"/>
              </w:rPr>
            </w:pPr>
            <w:r w:rsidRPr="00084F02">
              <w:rPr>
                <w:rFonts w:ascii="Garamond" w:hAnsi="Garamond"/>
                <w:sz w:val="24"/>
                <w:szCs w:val="24"/>
              </w:rPr>
              <w:t>2017-18</w:t>
            </w:r>
          </w:p>
        </w:tc>
        <w:tc>
          <w:tcPr>
            <w:tcW w:w="1097" w:type="dxa"/>
            <w:tcBorders>
              <w:top w:val="single" w:sz="4" w:space="0" w:color="000000"/>
              <w:left w:val="single" w:sz="4" w:space="0" w:color="000000"/>
              <w:bottom w:val="single" w:sz="4" w:space="0" w:color="000000"/>
              <w:right w:val="single" w:sz="4" w:space="0" w:color="000000"/>
            </w:tcBorders>
            <w:shd w:val="clear" w:color="auto" w:fill="D9D9D9"/>
            <w:hideMark/>
          </w:tcPr>
          <w:p w14:paraId="26E9453C" w14:textId="77777777" w:rsidR="00CD6A9D" w:rsidRPr="00084F02" w:rsidRDefault="00CD6A9D" w:rsidP="00084F02">
            <w:pPr>
              <w:pStyle w:val="TableParagraph"/>
              <w:ind w:left="0" w:right="82"/>
              <w:jc w:val="left"/>
              <w:rPr>
                <w:rFonts w:ascii="Garamond" w:hAnsi="Garamond"/>
                <w:sz w:val="24"/>
                <w:szCs w:val="24"/>
              </w:rPr>
            </w:pPr>
            <w:r w:rsidRPr="00084F02">
              <w:rPr>
                <w:rFonts w:ascii="Garamond" w:hAnsi="Garamond"/>
                <w:sz w:val="24"/>
                <w:szCs w:val="24"/>
              </w:rPr>
              <w:t>2018-19</w:t>
            </w:r>
          </w:p>
        </w:tc>
        <w:tc>
          <w:tcPr>
            <w:tcW w:w="1097" w:type="dxa"/>
            <w:tcBorders>
              <w:top w:val="single" w:sz="4" w:space="0" w:color="000000"/>
              <w:left w:val="single" w:sz="4" w:space="0" w:color="000000"/>
              <w:bottom w:val="single" w:sz="4" w:space="0" w:color="000000"/>
              <w:right w:val="single" w:sz="4" w:space="0" w:color="000000"/>
            </w:tcBorders>
            <w:shd w:val="clear" w:color="auto" w:fill="D9D9D9"/>
            <w:hideMark/>
          </w:tcPr>
          <w:p w14:paraId="5E11E63D" w14:textId="77777777" w:rsidR="00CD6A9D" w:rsidRPr="00084F02" w:rsidRDefault="00CD6A9D" w:rsidP="00084F02">
            <w:pPr>
              <w:pStyle w:val="TableParagraph"/>
              <w:ind w:left="0"/>
              <w:jc w:val="left"/>
              <w:rPr>
                <w:rFonts w:ascii="Garamond" w:hAnsi="Garamond"/>
                <w:sz w:val="24"/>
                <w:szCs w:val="24"/>
              </w:rPr>
            </w:pPr>
            <w:r w:rsidRPr="00084F02">
              <w:rPr>
                <w:rFonts w:ascii="Garamond" w:hAnsi="Garamond"/>
                <w:sz w:val="24"/>
                <w:szCs w:val="24"/>
              </w:rPr>
              <w:t>2019-20</w:t>
            </w:r>
          </w:p>
        </w:tc>
        <w:tc>
          <w:tcPr>
            <w:tcW w:w="1097" w:type="dxa"/>
            <w:tcBorders>
              <w:top w:val="single" w:sz="4" w:space="0" w:color="000000"/>
              <w:left w:val="single" w:sz="4" w:space="0" w:color="000000"/>
              <w:bottom w:val="single" w:sz="4" w:space="0" w:color="000000"/>
              <w:right w:val="single" w:sz="4" w:space="0" w:color="000000"/>
            </w:tcBorders>
            <w:shd w:val="clear" w:color="auto" w:fill="D9D9D9"/>
            <w:hideMark/>
          </w:tcPr>
          <w:p w14:paraId="6FBA8B06" w14:textId="77777777" w:rsidR="00CD6A9D" w:rsidRPr="00084F02" w:rsidRDefault="00CD6A9D" w:rsidP="00084F02">
            <w:pPr>
              <w:pStyle w:val="TableParagraph"/>
              <w:ind w:left="0"/>
              <w:jc w:val="left"/>
              <w:rPr>
                <w:rFonts w:ascii="Garamond" w:hAnsi="Garamond"/>
                <w:sz w:val="24"/>
                <w:szCs w:val="24"/>
              </w:rPr>
            </w:pPr>
            <w:r w:rsidRPr="00084F02">
              <w:rPr>
                <w:rFonts w:ascii="Garamond" w:hAnsi="Garamond"/>
                <w:sz w:val="24"/>
                <w:szCs w:val="24"/>
              </w:rPr>
              <w:t>2020-21</w:t>
            </w:r>
          </w:p>
        </w:tc>
        <w:tc>
          <w:tcPr>
            <w:tcW w:w="1097" w:type="dxa"/>
            <w:tcBorders>
              <w:top w:val="single" w:sz="4" w:space="0" w:color="000000"/>
              <w:left w:val="single" w:sz="4" w:space="0" w:color="000000"/>
              <w:bottom w:val="single" w:sz="4" w:space="0" w:color="000000"/>
              <w:right w:val="single" w:sz="4" w:space="0" w:color="000000"/>
            </w:tcBorders>
            <w:shd w:val="clear" w:color="auto" w:fill="D9D9D9"/>
            <w:hideMark/>
          </w:tcPr>
          <w:p w14:paraId="62744F5A" w14:textId="77777777" w:rsidR="00CD6A9D" w:rsidRPr="00084F02" w:rsidRDefault="00CD6A9D" w:rsidP="00084F02">
            <w:pPr>
              <w:pStyle w:val="TableParagraph"/>
              <w:ind w:left="0"/>
              <w:jc w:val="left"/>
              <w:rPr>
                <w:rFonts w:ascii="Garamond" w:hAnsi="Garamond"/>
                <w:sz w:val="24"/>
                <w:szCs w:val="24"/>
              </w:rPr>
            </w:pPr>
            <w:r w:rsidRPr="00084F02">
              <w:rPr>
                <w:rFonts w:ascii="Garamond" w:hAnsi="Garamond"/>
                <w:sz w:val="24"/>
                <w:szCs w:val="24"/>
              </w:rPr>
              <w:t>2021-22</w:t>
            </w:r>
          </w:p>
        </w:tc>
        <w:tc>
          <w:tcPr>
            <w:tcW w:w="1097" w:type="dxa"/>
            <w:tcBorders>
              <w:top w:val="single" w:sz="4" w:space="0" w:color="000000"/>
              <w:left w:val="single" w:sz="4" w:space="0" w:color="000000"/>
              <w:bottom w:val="single" w:sz="4" w:space="0" w:color="000000"/>
              <w:right w:val="single" w:sz="4" w:space="0" w:color="000000"/>
            </w:tcBorders>
            <w:shd w:val="clear" w:color="auto" w:fill="D9D9D9"/>
            <w:hideMark/>
          </w:tcPr>
          <w:p w14:paraId="2315185F" w14:textId="77777777" w:rsidR="00CD6A9D" w:rsidRPr="00084F02" w:rsidRDefault="00CD6A9D" w:rsidP="00084F02">
            <w:pPr>
              <w:pStyle w:val="TableParagraph"/>
              <w:ind w:left="0" w:right="82"/>
              <w:jc w:val="left"/>
              <w:rPr>
                <w:rFonts w:ascii="Garamond" w:hAnsi="Garamond"/>
                <w:sz w:val="24"/>
                <w:szCs w:val="24"/>
              </w:rPr>
            </w:pPr>
            <w:r w:rsidRPr="00084F02">
              <w:rPr>
                <w:rFonts w:ascii="Garamond" w:hAnsi="Garamond"/>
                <w:sz w:val="24"/>
                <w:szCs w:val="24"/>
              </w:rPr>
              <w:t>2022-23</w:t>
            </w:r>
          </w:p>
        </w:tc>
        <w:tc>
          <w:tcPr>
            <w:tcW w:w="1098" w:type="dxa"/>
            <w:tcBorders>
              <w:top w:val="single" w:sz="4" w:space="0" w:color="000000"/>
              <w:left w:val="single" w:sz="4" w:space="0" w:color="000000"/>
              <w:bottom w:val="single" w:sz="4" w:space="0" w:color="000000"/>
              <w:right w:val="single" w:sz="4" w:space="0" w:color="000000"/>
            </w:tcBorders>
            <w:shd w:val="clear" w:color="auto" w:fill="D9D9D9"/>
            <w:hideMark/>
          </w:tcPr>
          <w:p w14:paraId="7B54C4D5" w14:textId="77777777" w:rsidR="00CD6A9D" w:rsidRPr="00084F02" w:rsidRDefault="00CD6A9D" w:rsidP="00084F02">
            <w:pPr>
              <w:pStyle w:val="TableParagraph"/>
              <w:ind w:left="0"/>
              <w:jc w:val="left"/>
              <w:rPr>
                <w:rFonts w:ascii="Garamond" w:hAnsi="Garamond"/>
                <w:sz w:val="24"/>
                <w:szCs w:val="24"/>
              </w:rPr>
            </w:pPr>
            <w:r w:rsidRPr="00084F02">
              <w:rPr>
                <w:rFonts w:ascii="Garamond" w:hAnsi="Garamond"/>
                <w:sz w:val="24"/>
                <w:szCs w:val="24"/>
              </w:rPr>
              <w:t>2023-24</w:t>
            </w:r>
          </w:p>
        </w:tc>
        <w:tc>
          <w:tcPr>
            <w:tcW w:w="1097" w:type="dxa"/>
            <w:tcBorders>
              <w:top w:val="single" w:sz="4" w:space="0" w:color="000000"/>
              <w:left w:val="single" w:sz="4" w:space="0" w:color="000000"/>
              <w:bottom w:val="single" w:sz="4" w:space="0" w:color="000000"/>
              <w:right w:val="single" w:sz="4" w:space="0" w:color="000000"/>
            </w:tcBorders>
            <w:shd w:val="clear" w:color="auto" w:fill="D9D9D9"/>
            <w:hideMark/>
          </w:tcPr>
          <w:p w14:paraId="7E1014CA" w14:textId="77777777" w:rsidR="00CD6A9D" w:rsidRPr="00084F02" w:rsidRDefault="00CD6A9D" w:rsidP="00084F02">
            <w:pPr>
              <w:pStyle w:val="TableParagraph"/>
              <w:ind w:left="0"/>
              <w:jc w:val="left"/>
              <w:rPr>
                <w:rFonts w:ascii="Garamond" w:hAnsi="Garamond"/>
                <w:sz w:val="24"/>
                <w:szCs w:val="24"/>
              </w:rPr>
            </w:pPr>
            <w:r w:rsidRPr="00084F02">
              <w:rPr>
                <w:rFonts w:ascii="Garamond" w:hAnsi="Garamond"/>
                <w:sz w:val="24"/>
                <w:szCs w:val="24"/>
              </w:rPr>
              <w:t>2024-25</w:t>
            </w:r>
          </w:p>
        </w:tc>
      </w:tr>
      <w:tr w:rsidR="00CD6A9D" w:rsidRPr="00084F02" w14:paraId="493A8678" w14:textId="77777777" w:rsidTr="00CD6A9D">
        <w:trPr>
          <w:trHeight w:hRule="exact" w:val="287"/>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2960A98E" w14:textId="77777777" w:rsidR="00CD6A9D" w:rsidRPr="00084F02" w:rsidRDefault="00CD6A9D" w:rsidP="00084F02">
            <w:pPr>
              <w:pStyle w:val="TableParagraph"/>
              <w:spacing w:line="275" w:lineRule="exact"/>
              <w:ind w:left="0" w:right="107"/>
              <w:jc w:val="left"/>
              <w:rPr>
                <w:rFonts w:ascii="Garamond" w:hAnsi="Garamond"/>
                <w:b/>
                <w:sz w:val="24"/>
                <w:szCs w:val="24"/>
              </w:rPr>
            </w:pPr>
            <w:r w:rsidRPr="00084F02">
              <w:rPr>
                <w:rFonts w:ascii="Garamond" w:hAnsi="Garamond"/>
                <w:b/>
                <w:sz w:val="24"/>
                <w:szCs w:val="24"/>
              </w:rPr>
              <w:t>Birth Year</w:t>
            </w:r>
          </w:p>
        </w:tc>
        <w:tc>
          <w:tcPr>
            <w:tcW w:w="1098" w:type="dxa"/>
            <w:tcBorders>
              <w:top w:val="single" w:sz="4" w:space="0" w:color="000000"/>
              <w:left w:val="single" w:sz="4" w:space="0" w:color="000000"/>
              <w:bottom w:val="single" w:sz="4" w:space="0" w:color="000000"/>
              <w:right w:val="single" w:sz="4" w:space="0" w:color="000000"/>
            </w:tcBorders>
          </w:tcPr>
          <w:p w14:paraId="7C556E12"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tcPr>
          <w:p w14:paraId="746C9F4C"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06282312"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4CD611C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4B74C78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5A173D6A"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489BEE43"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tcPr>
          <w:p w14:paraId="2110699E"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0DB08DBF" w14:textId="77777777" w:rsidR="00CD6A9D" w:rsidRPr="00084F02" w:rsidRDefault="00CD6A9D" w:rsidP="00084F02">
            <w:pPr>
              <w:rPr>
                <w:rFonts w:ascii="Garamond" w:hAnsi="Garamond"/>
              </w:rPr>
            </w:pPr>
          </w:p>
        </w:tc>
      </w:tr>
      <w:tr w:rsidR="00CD6A9D" w:rsidRPr="00084F02" w14:paraId="7A8E99D1"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65457844"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2020</w:t>
            </w: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3523BE44"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shd w:val="clear" w:color="auto" w:fill="F1F1F1"/>
          </w:tcPr>
          <w:p w14:paraId="37471051"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3C49D68E"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7B8EB5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0C2935B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23FE372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6A9670D6"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2873BF40"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B7CB73D" w14:textId="77777777" w:rsidR="00CD6A9D" w:rsidRPr="00084F02" w:rsidRDefault="00CD6A9D" w:rsidP="00084F02">
            <w:pPr>
              <w:rPr>
                <w:rFonts w:ascii="Garamond" w:hAnsi="Garamond"/>
              </w:rPr>
            </w:pPr>
          </w:p>
        </w:tc>
      </w:tr>
      <w:tr w:rsidR="00CD6A9D" w:rsidRPr="00084F02" w14:paraId="31A316CC"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4BAFCE1A"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2019</w:t>
            </w:r>
          </w:p>
        </w:tc>
        <w:tc>
          <w:tcPr>
            <w:tcW w:w="1098" w:type="dxa"/>
            <w:tcBorders>
              <w:top w:val="single" w:sz="4" w:space="0" w:color="000000"/>
              <w:left w:val="single" w:sz="4" w:space="0" w:color="000000"/>
              <w:bottom w:val="single" w:sz="4" w:space="0" w:color="000000"/>
              <w:right w:val="single" w:sz="4" w:space="0" w:color="000000"/>
            </w:tcBorders>
          </w:tcPr>
          <w:p w14:paraId="328299EE"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tcPr>
          <w:p w14:paraId="57581B2C"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6A174D69"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1B019A9A"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2794B72D"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0F43F9CA"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3DD275F4"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tcPr>
          <w:p w14:paraId="4E03D4A0"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hideMark/>
          </w:tcPr>
          <w:p w14:paraId="0400E6CE"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6U</w:t>
            </w:r>
          </w:p>
        </w:tc>
      </w:tr>
      <w:tr w:rsidR="00CD6A9D" w:rsidRPr="00084F02" w14:paraId="44F2DA24"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58AE5F28"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2018</w:t>
            </w: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34857393"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shd w:val="clear" w:color="auto" w:fill="F1F1F1"/>
          </w:tcPr>
          <w:p w14:paraId="7EAF9368"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30B7082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8C06DF2"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0946DC72"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E83BAE1"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1EA55628"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47E6FF4B"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03DCB405"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7U</w:t>
            </w:r>
          </w:p>
        </w:tc>
      </w:tr>
      <w:tr w:rsidR="00CD6A9D" w:rsidRPr="00084F02" w14:paraId="2C236440"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33A76501"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2017</w:t>
            </w:r>
          </w:p>
        </w:tc>
        <w:tc>
          <w:tcPr>
            <w:tcW w:w="1098" w:type="dxa"/>
            <w:tcBorders>
              <w:top w:val="single" w:sz="4" w:space="0" w:color="000000"/>
              <w:left w:val="single" w:sz="4" w:space="0" w:color="000000"/>
              <w:bottom w:val="single" w:sz="4" w:space="0" w:color="000000"/>
              <w:right w:val="single" w:sz="4" w:space="0" w:color="000000"/>
            </w:tcBorders>
          </w:tcPr>
          <w:p w14:paraId="37DAAD9B"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tcPr>
          <w:p w14:paraId="5B42EFC5"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31F537F4"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277047E3"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19828471"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3F1FA6A3"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hideMark/>
          </w:tcPr>
          <w:p w14:paraId="3C488EE9"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6U</w:t>
            </w:r>
          </w:p>
        </w:tc>
        <w:tc>
          <w:tcPr>
            <w:tcW w:w="1098" w:type="dxa"/>
            <w:tcBorders>
              <w:top w:val="single" w:sz="4" w:space="0" w:color="000000"/>
              <w:left w:val="single" w:sz="4" w:space="0" w:color="000000"/>
              <w:bottom w:val="single" w:sz="4" w:space="0" w:color="000000"/>
              <w:right w:val="single" w:sz="4" w:space="0" w:color="000000"/>
            </w:tcBorders>
            <w:hideMark/>
          </w:tcPr>
          <w:p w14:paraId="469F565D"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7U</w:t>
            </w:r>
          </w:p>
        </w:tc>
        <w:tc>
          <w:tcPr>
            <w:tcW w:w="1097" w:type="dxa"/>
            <w:tcBorders>
              <w:top w:val="single" w:sz="4" w:space="0" w:color="000000"/>
              <w:left w:val="single" w:sz="4" w:space="0" w:color="000000"/>
              <w:bottom w:val="single" w:sz="4" w:space="0" w:color="000000"/>
              <w:right w:val="single" w:sz="4" w:space="0" w:color="000000"/>
            </w:tcBorders>
            <w:hideMark/>
          </w:tcPr>
          <w:p w14:paraId="69C0FFD4" w14:textId="77777777" w:rsidR="00CD6A9D" w:rsidRPr="00084F02" w:rsidRDefault="00046A92" w:rsidP="00084F02">
            <w:pPr>
              <w:pStyle w:val="TableParagraph"/>
              <w:ind w:left="0" w:right="82"/>
              <w:jc w:val="left"/>
              <w:rPr>
                <w:rFonts w:ascii="Garamond" w:hAnsi="Garamond"/>
                <w:sz w:val="24"/>
                <w:szCs w:val="24"/>
              </w:rPr>
            </w:pPr>
            <w:r>
              <w:rPr>
                <w:rFonts w:ascii="Garamond" w:hAnsi="Garamond"/>
                <w:sz w:val="24"/>
                <w:szCs w:val="24"/>
              </w:rPr>
              <w:t>8U</w:t>
            </w:r>
          </w:p>
        </w:tc>
      </w:tr>
      <w:tr w:rsidR="00CD6A9D" w:rsidRPr="00084F02" w14:paraId="0E920260"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64C9A4DE"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2016</w:t>
            </w: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26C6CCA4"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shd w:val="clear" w:color="auto" w:fill="F1F1F1"/>
          </w:tcPr>
          <w:p w14:paraId="33A569F3"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6BDE55DC"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4B90B6CF"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09C1ED9B"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6FC514F1" w14:textId="77777777" w:rsidR="00CD6A9D" w:rsidRPr="00084F02" w:rsidRDefault="00D70E4D" w:rsidP="00084F02">
            <w:pPr>
              <w:pStyle w:val="TableParagraph"/>
              <w:ind w:left="0"/>
              <w:jc w:val="left"/>
              <w:rPr>
                <w:rFonts w:ascii="Garamond" w:hAnsi="Garamond"/>
                <w:sz w:val="24"/>
                <w:szCs w:val="24"/>
              </w:rPr>
            </w:pPr>
            <w:r>
              <w:rPr>
                <w:rFonts w:ascii="Garamond" w:hAnsi="Garamond"/>
                <w:sz w:val="24"/>
                <w:szCs w:val="24"/>
              </w:rPr>
              <w:t>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76C1663F" w14:textId="77777777" w:rsidR="00CD6A9D" w:rsidRPr="00084F02" w:rsidRDefault="003F70EE" w:rsidP="00084F02">
            <w:pPr>
              <w:pStyle w:val="TableParagraph"/>
              <w:ind w:left="0"/>
              <w:jc w:val="left"/>
              <w:rPr>
                <w:rFonts w:ascii="Garamond" w:hAnsi="Garamond"/>
                <w:sz w:val="24"/>
                <w:szCs w:val="24"/>
              </w:rPr>
            </w:pPr>
            <w:r>
              <w:rPr>
                <w:rFonts w:ascii="Garamond" w:hAnsi="Garamond"/>
                <w:sz w:val="24"/>
                <w:szCs w:val="24"/>
              </w:rPr>
              <w:t>7U</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747C7319"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65587BCB"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9U</w:t>
            </w:r>
          </w:p>
        </w:tc>
      </w:tr>
      <w:tr w:rsidR="00CD6A9D" w:rsidRPr="00084F02" w14:paraId="74C9E738" w14:textId="77777777" w:rsidTr="00CD6A9D">
        <w:trPr>
          <w:trHeight w:hRule="exact" w:val="287"/>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1271D85F" w14:textId="77777777" w:rsidR="00CD6A9D" w:rsidRPr="00084F02" w:rsidRDefault="00CD6A9D" w:rsidP="00084F02">
            <w:pPr>
              <w:pStyle w:val="TableParagraph"/>
              <w:spacing w:line="274" w:lineRule="exact"/>
              <w:ind w:left="0" w:right="107"/>
              <w:jc w:val="left"/>
              <w:rPr>
                <w:rFonts w:ascii="Garamond" w:hAnsi="Garamond"/>
                <w:sz w:val="24"/>
                <w:szCs w:val="24"/>
              </w:rPr>
            </w:pPr>
            <w:r w:rsidRPr="00084F02">
              <w:rPr>
                <w:rFonts w:ascii="Garamond" w:hAnsi="Garamond"/>
                <w:sz w:val="24"/>
                <w:szCs w:val="24"/>
              </w:rPr>
              <w:t>2015</w:t>
            </w:r>
          </w:p>
        </w:tc>
        <w:tc>
          <w:tcPr>
            <w:tcW w:w="1098" w:type="dxa"/>
            <w:tcBorders>
              <w:top w:val="single" w:sz="4" w:space="0" w:color="000000"/>
              <w:left w:val="single" w:sz="4" w:space="0" w:color="000000"/>
              <w:bottom w:val="single" w:sz="4" w:space="0" w:color="000000"/>
              <w:right w:val="single" w:sz="4" w:space="0" w:color="000000"/>
            </w:tcBorders>
          </w:tcPr>
          <w:p w14:paraId="34867088"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tcPr>
          <w:p w14:paraId="2497D7D7"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7040230D"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678DA2A8"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hideMark/>
          </w:tcPr>
          <w:p w14:paraId="3FA5E777" w14:textId="77777777" w:rsidR="00CD6A9D" w:rsidRPr="00084F02" w:rsidRDefault="00CF140B" w:rsidP="00084F02">
            <w:pPr>
              <w:pStyle w:val="TableParagraph"/>
              <w:spacing w:line="274" w:lineRule="exact"/>
              <w:ind w:left="0" w:right="82"/>
              <w:jc w:val="left"/>
              <w:rPr>
                <w:rFonts w:ascii="Garamond" w:hAnsi="Garamond"/>
                <w:sz w:val="24"/>
                <w:szCs w:val="24"/>
              </w:rPr>
            </w:pPr>
            <w:r>
              <w:rPr>
                <w:rFonts w:ascii="Garamond" w:hAnsi="Garamond"/>
                <w:sz w:val="24"/>
                <w:szCs w:val="24"/>
              </w:rPr>
              <w:t>6U</w:t>
            </w:r>
          </w:p>
        </w:tc>
        <w:tc>
          <w:tcPr>
            <w:tcW w:w="1097" w:type="dxa"/>
            <w:tcBorders>
              <w:top w:val="single" w:sz="4" w:space="0" w:color="000000"/>
              <w:left w:val="single" w:sz="4" w:space="0" w:color="000000"/>
              <w:bottom w:val="single" w:sz="4" w:space="0" w:color="000000"/>
              <w:right w:val="single" w:sz="4" w:space="0" w:color="000000"/>
            </w:tcBorders>
            <w:hideMark/>
          </w:tcPr>
          <w:p w14:paraId="5AAD914D" w14:textId="77777777" w:rsidR="00CD6A9D" w:rsidRPr="00084F02" w:rsidRDefault="00D70E4D" w:rsidP="00084F02">
            <w:pPr>
              <w:pStyle w:val="TableParagraph"/>
              <w:spacing w:line="274" w:lineRule="exact"/>
              <w:ind w:left="0" w:right="82"/>
              <w:jc w:val="left"/>
              <w:rPr>
                <w:rFonts w:ascii="Garamond" w:hAnsi="Garamond"/>
                <w:sz w:val="24"/>
                <w:szCs w:val="24"/>
              </w:rPr>
            </w:pPr>
            <w:r>
              <w:rPr>
                <w:rFonts w:ascii="Garamond" w:hAnsi="Garamond"/>
                <w:sz w:val="24"/>
                <w:szCs w:val="24"/>
              </w:rPr>
              <w:t>7U</w:t>
            </w:r>
          </w:p>
        </w:tc>
        <w:tc>
          <w:tcPr>
            <w:tcW w:w="1097" w:type="dxa"/>
            <w:tcBorders>
              <w:top w:val="single" w:sz="4" w:space="0" w:color="000000"/>
              <w:left w:val="single" w:sz="4" w:space="0" w:color="000000"/>
              <w:bottom w:val="single" w:sz="4" w:space="0" w:color="000000"/>
              <w:right w:val="single" w:sz="4" w:space="0" w:color="000000"/>
            </w:tcBorders>
            <w:hideMark/>
          </w:tcPr>
          <w:p w14:paraId="4FAC2557" w14:textId="77777777" w:rsidR="00CD6A9D" w:rsidRPr="00084F02" w:rsidRDefault="003F70EE" w:rsidP="00084F02">
            <w:pPr>
              <w:pStyle w:val="TableParagraph"/>
              <w:spacing w:line="274" w:lineRule="exact"/>
              <w:ind w:left="0"/>
              <w:jc w:val="left"/>
              <w:rPr>
                <w:rFonts w:ascii="Garamond" w:hAnsi="Garamond"/>
                <w:sz w:val="24"/>
                <w:szCs w:val="24"/>
              </w:rPr>
            </w:pPr>
            <w:r>
              <w:rPr>
                <w:rFonts w:ascii="Garamond" w:hAnsi="Garamond"/>
                <w:sz w:val="24"/>
                <w:szCs w:val="24"/>
              </w:rPr>
              <w:t>8U</w:t>
            </w:r>
          </w:p>
        </w:tc>
        <w:tc>
          <w:tcPr>
            <w:tcW w:w="1098" w:type="dxa"/>
            <w:tcBorders>
              <w:top w:val="single" w:sz="4" w:space="0" w:color="000000"/>
              <w:left w:val="single" w:sz="4" w:space="0" w:color="000000"/>
              <w:bottom w:val="single" w:sz="4" w:space="0" w:color="000000"/>
              <w:right w:val="single" w:sz="4" w:space="0" w:color="000000"/>
            </w:tcBorders>
            <w:hideMark/>
          </w:tcPr>
          <w:p w14:paraId="1A2169CD" w14:textId="77777777" w:rsidR="00CD6A9D" w:rsidRPr="00084F02" w:rsidRDefault="00426E2B" w:rsidP="00084F02">
            <w:pPr>
              <w:pStyle w:val="TableParagraph"/>
              <w:spacing w:line="274" w:lineRule="exact"/>
              <w:ind w:left="0"/>
              <w:jc w:val="left"/>
              <w:rPr>
                <w:rFonts w:ascii="Garamond" w:hAnsi="Garamond"/>
                <w:sz w:val="24"/>
                <w:szCs w:val="24"/>
              </w:rPr>
            </w:pPr>
            <w:r>
              <w:rPr>
                <w:rFonts w:ascii="Garamond" w:hAnsi="Garamond"/>
                <w:sz w:val="24"/>
                <w:szCs w:val="24"/>
              </w:rPr>
              <w:t>9U</w:t>
            </w:r>
          </w:p>
        </w:tc>
        <w:tc>
          <w:tcPr>
            <w:tcW w:w="1097" w:type="dxa"/>
            <w:tcBorders>
              <w:top w:val="single" w:sz="4" w:space="0" w:color="000000"/>
              <w:left w:val="single" w:sz="4" w:space="0" w:color="000000"/>
              <w:bottom w:val="single" w:sz="4" w:space="0" w:color="000000"/>
              <w:right w:val="single" w:sz="4" w:space="0" w:color="000000"/>
            </w:tcBorders>
            <w:hideMark/>
          </w:tcPr>
          <w:p w14:paraId="0EE4A63B" w14:textId="77777777" w:rsidR="00CD6A9D" w:rsidRPr="00084F02" w:rsidRDefault="00046A92" w:rsidP="00084F02">
            <w:pPr>
              <w:pStyle w:val="TableParagraph"/>
              <w:spacing w:line="274" w:lineRule="exact"/>
              <w:ind w:left="0"/>
              <w:jc w:val="left"/>
              <w:rPr>
                <w:rFonts w:ascii="Garamond" w:hAnsi="Garamond"/>
                <w:sz w:val="24"/>
                <w:szCs w:val="24"/>
              </w:rPr>
            </w:pPr>
            <w:r>
              <w:rPr>
                <w:rFonts w:ascii="Garamond" w:hAnsi="Garamond"/>
                <w:sz w:val="24"/>
                <w:szCs w:val="24"/>
              </w:rPr>
              <w:t>10U</w:t>
            </w:r>
          </w:p>
        </w:tc>
      </w:tr>
      <w:tr w:rsidR="00CD6A9D" w:rsidRPr="00084F02" w14:paraId="7823BC3D"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00B83B9F"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2014</w:t>
            </w: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36D3E202"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shd w:val="clear" w:color="auto" w:fill="F1F1F1"/>
          </w:tcPr>
          <w:p w14:paraId="799236BF"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94B48C0"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5832E842"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34050538"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7U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3FA5F5A2" w14:textId="77777777" w:rsidR="00CD6A9D" w:rsidRPr="00084F02" w:rsidRDefault="00D70E4D" w:rsidP="00084F02">
            <w:pPr>
              <w:pStyle w:val="TableParagraph"/>
              <w:ind w:left="0"/>
              <w:jc w:val="left"/>
              <w:rPr>
                <w:rFonts w:ascii="Garamond" w:hAnsi="Garamond"/>
                <w:sz w:val="24"/>
                <w:szCs w:val="24"/>
              </w:rPr>
            </w:pPr>
            <w:r>
              <w:rPr>
                <w:rFonts w:ascii="Garamond" w:hAnsi="Garamond"/>
                <w:sz w:val="24"/>
                <w:szCs w:val="24"/>
              </w:rPr>
              <w:t>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5CCD1BD8" w14:textId="77777777" w:rsidR="00CD6A9D" w:rsidRPr="00084F02" w:rsidRDefault="003F70EE" w:rsidP="00084F02">
            <w:pPr>
              <w:pStyle w:val="TableParagraph"/>
              <w:ind w:left="0"/>
              <w:jc w:val="left"/>
              <w:rPr>
                <w:rFonts w:ascii="Garamond" w:hAnsi="Garamond"/>
                <w:sz w:val="24"/>
                <w:szCs w:val="24"/>
              </w:rPr>
            </w:pPr>
            <w:r>
              <w:rPr>
                <w:rFonts w:ascii="Garamond" w:hAnsi="Garamond"/>
                <w:sz w:val="24"/>
                <w:szCs w:val="24"/>
              </w:rPr>
              <w:t>9U</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43B21F0F"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10U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235E6A60"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11U</w:t>
            </w:r>
          </w:p>
        </w:tc>
      </w:tr>
      <w:tr w:rsidR="00CD6A9D" w:rsidRPr="00084F02" w14:paraId="738339D4"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0DF9686C"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2013</w:t>
            </w:r>
          </w:p>
        </w:tc>
        <w:tc>
          <w:tcPr>
            <w:tcW w:w="1098" w:type="dxa"/>
            <w:tcBorders>
              <w:top w:val="single" w:sz="4" w:space="0" w:color="000000"/>
              <w:left w:val="single" w:sz="4" w:space="0" w:color="000000"/>
              <w:bottom w:val="single" w:sz="4" w:space="0" w:color="000000"/>
              <w:right w:val="single" w:sz="4" w:space="0" w:color="000000"/>
            </w:tcBorders>
          </w:tcPr>
          <w:p w14:paraId="3427BF3E"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tcPr>
          <w:p w14:paraId="73E0765A"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hideMark/>
          </w:tcPr>
          <w:p w14:paraId="052949D1"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6U</w:t>
            </w:r>
          </w:p>
        </w:tc>
        <w:tc>
          <w:tcPr>
            <w:tcW w:w="1097" w:type="dxa"/>
            <w:tcBorders>
              <w:top w:val="single" w:sz="4" w:space="0" w:color="000000"/>
              <w:left w:val="single" w:sz="4" w:space="0" w:color="000000"/>
              <w:bottom w:val="single" w:sz="4" w:space="0" w:color="000000"/>
              <w:right w:val="single" w:sz="4" w:space="0" w:color="000000"/>
            </w:tcBorders>
            <w:hideMark/>
          </w:tcPr>
          <w:p w14:paraId="1C0198CA"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7U</w:t>
            </w:r>
          </w:p>
        </w:tc>
        <w:tc>
          <w:tcPr>
            <w:tcW w:w="1097" w:type="dxa"/>
            <w:tcBorders>
              <w:top w:val="single" w:sz="4" w:space="0" w:color="000000"/>
              <w:left w:val="single" w:sz="4" w:space="0" w:color="000000"/>
              <w:bottom w:val="single" w:sz="4" w:space="0" w:color="000000"/>
              <w:right w:val="single" w:sz="4" w:space="0" w:color="000000"/>
            </w:tcBorders>
            <w:hideMark/>
          </w:tcPr>
          <w:p w14:paraId="044F4A43"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8U</w:t>
            </w:r>
          </w:p>
        </w:tc>
        <w:tc>
          <w:tcPr>
            <w:tcW w:w="1097" w:type="dxa"/>
            <w:tcBorders>
              <w:top w:val="single" w:sz="4" w:space="0" w:color="000000"/>
              <w:left w:val="single" w:sz="4" w:space="0" w:color="000000"/>
              <w:bottom w:val="single" w:sz="4" w:space="0" w:color="000000"/>
              <w:right w:val="single" w:sz="4" w:space="0" w:color="000000"/>
            </w:tcBorders>
            <w:hideMark/>
          </w:tcPr>
          <w:p w14:paraId="70E0ADC0"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9U</w:t>
            </w:r>
          </w:p>
        </w:tc>
        <w:tc>
          <w:tcPr>
            <w:tcW w:w="1097" w:type="dxa"/>
            <w:tcBorders>
              <w:top w:val="single" w:sz="4" w:space="0" w:color="000000"/>
              <w:left w:val="single" w:sz="4" w:space="0" w:color="000000"/>
              <w:bottom w:val="single" w:sz="4" w:space="0" w:color="000000"/>
              <w:right w:val="single" w:sz="4" w:space="0" w:color="000000"/>
            </w:tcBorders>
            <w:hideMark/>
          </w:tcPr>
          <w:p w14:paraId="76768E8A" w14:textId="77777777" w:rsidR="00CD6A9D" w:rsidRPr="00084F02" w:rsidRDefault="003F70EE" w:rsidP="00084F02">
            <w:pPr>
              <w:pStyle w:val="TableParagraph"/>
              <w:ind w:left="0"/>
              <w:jc w:val="left"/>
              <w:rPr>
                <w:rFonts w:ascii="Garamond" w:hAnsi="Garamond"/>
                <w:sz w:val="24"/>
                <w:szCs w:val="24"/>
              </w:rPr>
            </w:pPr>
            <w:r>
              <w:rPr>
                <w:rFonts w:ascii="Garamond" w:hAnsi="Garamond"/>
                <w:sz w:val="24"/>
                <w:szCs w:val="24"/>
              </w:rPr>
              <w:t>10U</w:t>
            </w:r>
          </w:p>
        </w:tc>
        <w:tc>
          <w:tcPr>
            <w:tcW w:w="1098" w:type="dxa"/>
            <w:tcBorders>
              <w:top w:val="single" w:sz="4" w:space="0" w:color="000000"/>
              <w:left w:val="single" w:sz="4" w:space="0" w:color="000000"/>
              <w:bottom w:val="single" w:sz="4" w:space="0" w:color="000000"/>
              <w:right w:val="single" w:sz="4" w:space="0" w:color="000000"/>
            </w:tcBorders>
            <w:hideMark/>
          </w:tcPr>
          <w:p w14:paraId="3D4744A3"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11U</w:t>
            </w:r>
          </w:p>
        </w:tc>
        <w:tc>
          <w:tcPr>
            <w:tcW w:w="1097" w:type="dxa"/>
            <w:tcBorders>
              <w:top w:val="single" w:sz="4" w:space="0" w:color="000000"/>
              <w:left w:val="single" w:sz="4" w:space="0" w:color="000000"/>
              <w:bottom w:val="single" w:sz="4" w:space="0" w:color="000000"/>
              <w:right w:val="single" w:sz="4" w:space="0" w:color="000000"/>
            </w:tcBorders>
            <w:hideMark/>
          </w:tcPr>
          <w:p w14:paraId="7220E878"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12U</w:t>
            </w:r>
          </w:p>
        </w:tc>
      </w:tr>
      <w:tr w:rsidR="00CD6A9D" w:rsidRPr="00084F02" w14:paraId="5A3D0320"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0C4E6C23"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2012</w:t>
            </w: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37972068" w14:textId="77777777" w:rsidR="00CD6A9D" w:rsidRPr="00084F02" w:rsidRDefault="00CD6A9D" w:rsidP="00084F02">
            <w:pPr>
              <w:rPr>
                <w:rFonts w:ascii="Garamond" w:hAnsi="Garamond"/>
              </w:rPr>
            </w:pPr>
          </w:p>
        </w:tc>
        <w:tc>
          <w:tcPr>
            <w:tcW w:w="1101" w:type="dxa"/>
            <w:tcBorders>
              <w:top w:val="single" w:sz="4" w:space="0" w:color="000000"/>
              <w:left w:val="single" w:sz="4" w:space="0" w:color="000000"/>
              <w:bottom w:val="single" w:sz="4" w:space="0" w:color="000000"/>
              <w:right w:val="single" w:sz="4" w:space="0" w:color="000000"/>
            </w:tcBorders>
            <w:shd w:val="clear" w:color="auto" w:fill="F1F1F1"/>
            <w:hideMark/>
          </w:tcPr>
          <w:p w14:paraId="3BC2F745"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4194E277"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7U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07C0C540"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095BEFCF"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9U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270B9D96"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10U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03A93E9D"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11U</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0ED3CC94"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12U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6E5BFE70"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13U</w:t>
            </w:r>
          </w:p>
        </w:tc>
      </w:tr>
      <w:tr w:rsidR="00CD6A9D" w:rsidRPr="00084F02" w14:paraId="7561BC8E"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71ADC6F4"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2011</w:t>
            </w:r>
          </w:p>
        </w:tc>
        <w:tc>
          <w:tcPr>
            <w:tcW w:w="1098" w:type="dxa"/>
            <w:tcBorders>
              <w:top w:val="single" w:sz="4" w:space="0" w:color="000000"/>
              <w:left w:val="single" w:sz="4" w:space="0" w:color="000000"/>
              <w:bottom w:val="single" w:sz="4" w:space="0" w:color="000000"/>
              <w:right w:val="single" w:sz="4" w:space="0" w:color="000000"/>
            </w:tcBorders>
            <w:hideMark/>
          </w:tcPr>
          <w:p w14:paraId="32B660CC" w14:textId="77777777" w:rsidR="00CD6A9D" w:rsidRPr="00084F02" w:rsidRDefault="00CD6A9D" w:rsidP="00084F02">
            <w:pPr>
              <w:pStyle w:val="TableParagraph"/>
              <w:spacing w:line="267" w:lineRule="exact"/>
              <w:ind w:left="0" w:right="84"/>
              <w:jc w:val="left"/>
              <w:rPr>
                <w:rFonts w:ascii="Garamond" w:hAnsi="Garamond"/>
                <w:sz w:val="24"/>
                <w:szCs w:val="24"/>
              </w:rPr>
            </w:pPr>
            <w:r w:rsidRPr="00084F02">
              <w:rPr>
                <w:rFonts w:ascii="Garamond" w:hAnsi="Garamond"/>
                <w:sz w:val="24"/>
                <w:szCs w:val="24"/>
              </w:rPr>
              <w:t>6</w:t>
            </w:r>
            <w:r w:rsidR="00CF140B">
              <w:rPr>
                <w:rFonts w:ascii="Garamond" w:hAnsi="Garamond"/>
                <w:sz w:val="24"/>
                <w:szCs w:val="24"/>
              </w:rPr>
              <w:t>U</w:t>
            </w:r>
          </w:p>
        </w:tc>
        <w:tc>
          <w:tcPr>
            <w:tcW w:w="1101" w:type="dxa"/>
            <w:tcBorders>
              <w:top w:val="single" w:sz="4" w:space="0" w:color="000000"/>
              <w:left w:val="single" w:sz="4" w:space="0" w:color="000000"/>
              <w:bottom w:val="single" w:sz="4" w:space="0" w:color="000000"/>
              <w:right w:val="single" w:sz="4" w:space="0" w:color="000000"/>
            </w:tcBorders>
            <w:hideMark/>
          </w:tcPr>
          <w:p w14:paraId="19AC4A27"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7U</w:t>
            </w:r>
          </w:p>
        </w:tc>
        <w:tc>
          <w:tcPr>
            <w:tcW w:w="1097" w:type="dxa"/>
            <w:tcBorders>
              <w:top w:val="single" w:sz="4" w:space="0" w:color="000000"/>
              <w:left w:val="single" w:sz="4" w:space="0" w:color="000000"/>
              <w:bottom w:val="single" w:sz="4" w:space="0" w:color="000000"/>
              <w:right w:val="single" w:sz="4" w:space="0" w:color="000000"/>
            </w:tcBorders>
            <w:hideMark/>
          </w:tcPr>
          <w:p w14:paraId="01A57E0F"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8U</w:t>
            </w:r>
          </w:p>
        </w:tc>
        <w:tc>
          <w:tcPr>
            <w:tcW w:w="1097" w:type="dxa"/>
            <w:tcBorders>
              <w:top w:val="single" w:sz="4" w:space="0" w:color="000000"/>
              <w:left w:val="single" w:sz="4" w:space="0" w:color="000000"/>
              <w:bottom w:val="single" w:sz="4" w:space="0" w:color="000000"/>
              <w:right w:val="single" w:sz="4" w:space="0" w:color="000000"/>
            </w:tcBorders>
            <w:hideMark/>
          </w:tcPr>
          <w:p w14:paraId="44E1A84A"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9U</w:t>
            </w:r>
          </w:p>
        </w:tc>
        <w:tc>
          <w:tcPr>
            <w:tcW w:w="1097" w:type="dxa"/>
            <w:tcBorders>
              <w:top w:val="single" w:sz="4" w:space="0" w:color="000000"/>
              <w:left w:val="single" w:sz="4" w:space="0" w:color="000000"/>
              <w:bottom w:val="single" w:sz="4" w:space="0" w:color="000000"/>
              <w:right w:val="single" w:sz="4" w:space="0" w:color="000000"/>
            </w:tcBorders>
            <w:hideMark/>
          </w:tcPr>
          <w:p w14:paraId="20020A7C"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10U</w:t>
            </w:r>
          </w:p>
        </w:tc>
        <w:tc>
          <w:tcPr>
            <w:tcW w:w="1097" w:type="dxa"/>
            <w:tcBorders>
              <w:top w:val="single" w:sz="4" w:space="0" w:color="000000"/>
              <w:left w:val="single" w:sz="4" w:space="0" w:color="000000"/>
              <w:bottom w:val="single" w:sz="4" w:space="0" w:color="000000"/>
              <w:right w:val="single" w:sz="4" w:space="0" w:color="000000"/>
            </w:tcBorders>
            <w:hideMark/>
          </w:tcPr>
          <w:p w14:paraId="0958EFB2"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11U</w:t>
            </w:r>
          </w:p>
        </w:tc>
        <w:tc>
          <w:tcPr>
            <w:tcW w:w="1097" w:type="dxa"/>
            <w:tcBorders>
              <w:top w:val="single" w:sz="4" w:space="0" w:color="000000"/>
              <w:left w:val="single" w:sz="4" w:space="0" w:color="000000"/>
              <w:bottom w:val="single" w:sz="4" w:space="0" w:color="000000"/>
              <w:right w:val="single" w:sz="4" w:space="0" w:color="000000"/>
            </w:tcBorders>
            <w:hideMark/>
          </w:tcPr>
          <w:p w14:paraId="33F03F6E"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12U</w:t>
            </w:r>
          </w:p>
        </w:tc>
        <w:tc>
          <w:tcPr>
            <w:tcW w:w="1098" w:type="dxa"/>
            <w:tcBorders>
              <w:top w:val="single" w:sz="4" w:space="0" w:color="000000"/>
              <w:left w:val="single" w:sz="4" w:space="0" w:color="000000"/>
              <w:bottom w:val="single" w:sz="4" w:space="0" w:color="000000"/>
              <w:right w:val="single" w:sz="4" w:space="0" w:color="000000"/>
            </w:tcBorders>
            <w:hideMark/>
          </w:tcPr>
          <w:p w14:paraId="22BE288B"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13U</w:t>
            </w:r>
          </w:p>
        </w:tc>
        <w:tc>
          <w:tcPr>
            <w:tcW w:w="1097" w:type="dxa"/>
            <w:tcBorders>
              <w:top w:val="single" w:sz="4" w:space="0" w:color="000000"/>
              <w:left w:val="single" w:sz="4" w:space="0" w:color="000000"/>
              <w:bottom w:val="single" w:sz="4" w:space="0" w:color="000000"/>
              <w:right w:val="single" w:sz="4" w:space="0" w:color="000000"/>
            </w:tcBorders>
            <w:hideMark/>
          </w:tcPr>
          <w:p w14:paraId="74261E35" w14:textId="77777777" w:rsidR="00CD6A9D" w:rsidRPr="00084F02" w:rsidRDefault="00046A92" w:rsidP="00084F02">
            <w:pPr>
              <w:pStyle w:val="TableParagraph"/>
              <w:ind w:left="0" w:right="82"/>
              <w:jc w:val="left"/>
              <w:rPr>
                <w:rFonts w:ascii="Garamond" w:hAnsi="Garamond"/>
                <w:sz w:val="24"/>
                <w:szCs w:val="24"/>
              </w:rPr>
            </w:pPr>
            <w:r>
              <w:rPr>
                <w:rFonts w:ascii="Garamond" w:hAnsi="Garamond"/>
                <w:sz w:val="24"/>
                <w:szCs w:val="24"/>
              </w:rPr>
              <w:t>14U</w:t>
            </w:r>
          </w:p>
        </w:tc>
      </w:tr>
      <w:tr w:rsidR="00CD6A9D" w:rsidRPr="00084F02" w14:paraId="2E430334"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418B839B"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2010</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20449A11" w14:textId="77777777" w:rsidR="00CD6A9D" w:rsidRDefault="00CF140B" w:rsidP="00084F02">
            <w:pPr>
              <w:pStyle w:val="TableParagraph"/>
              <w:spacing w:line="267" w:lineRule="exact"/>
              <w:ind w:left="0"/>
              <w:jc w:val="left"/>
              <w:rPr>
                <w:rFonts w:ascii="Garamond" w:hAnsi="Garamond"/>
                <w:sz w:val="24"/>
                <w:szCs w:val="24"/>
              </w:rPr>
            </w:pPr>
            <w:r>
              <w:rPr>
                <w:rFonts w:ascii="Garamond" w:hAnsi="Garamond"/>
                <w:sz w:val="24"/>
                <w:szCs w:val="24"/>
              </w:rPr>
              <w:t>7U</w:t>
            </w:r>
          </w:p>
          <w:p w14:paraId="02D73FF8" w14:textId="77777777" w:rsidR="00CF140B" w:rsidRPr="00084F02" w:rsidRDefault="00CF140B" w:rsidP="00084F02">
            <w:pPr>
              <w:pStyle w:val="TableParagraph"/>
              <w:spacing w:line="267" w:lineRule="exact"/>
              <w:ind w:left="0"/>
              <w:jc w:val="left"/>
              <w:rPr>
                <w:rFonts w:ascii="Garamond" w:hAnsi="Garamond"/>
                <w:sz w:val="24"/>
                <w:szCs w:val="24"/>
              </w:rPr>
            </w:pPr>
          </w:p>
        </w:tc>
        <w:tc>
          <w:tcPr>
            <w:tcW w:w="1101" w:type="dxa"/>
            <w:tcBorders>
              <w:top w:val="single" w:sz="4" w:space="0" w:color="000000"/>
              <w:left w:val="single" w:sz="4" w:space="0" w:color="000000"/>
              <w:bottom w:val="single" w:sz="4" w:space="0" w:color="000000"/>
              <w:right w:val="single" w:sz="4" w:space="0" w:color="000000"/>
            </w:tcBorders>
            <w:shd w:val="clear" w:color="auto" w:fill="F1F1F1"/>
            <w:hideMark/>
          </w:tcPr>
          <w:p w14:paraId="16BDACA4"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0594D51E"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9U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39C09998"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10U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2CD130D0"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11U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704A782C"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12U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73F11D4D"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13U</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03FE13C7"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14U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4549760F"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15U</w:t>
            </w:r>
          </w:p>
        </w:tc>
      </w:tr>
      <w:tr w:rsidR="00CD6A9D" w:rsidRPr="00084F02" w14:paraId="49CC5D4A"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5BDEAEFE"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2009</w:t>
            </w:r>
          </w:p>
        </w:tc>
        <w:tc>
          <w:tcPr>
            <w:tcW w:w="1098" w:type="dxa"/>
            <w:tcBorders>
              <w:top w:val="single" w:sz="4" w:space="0" w:color="000000"/>
              <w:left w:val="single" w:sz="4" w:space="0" w:color="000000"/>
              <w:bottom w:val="single" w:sz="4" w:space="0" w:color="000000"/>
              <w:right w:val="single" w:sz="4" w:space="0" w:color="000000"/>
            </w:tcBorders>
            <w:hideMark/>
          </w:tcPr>
          <w:p w14:paraId="08EC1C98"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8U</w:t>
            </w:r>
          </w:p>
        </w:tc>
        <w:tc>
          <w:tcPr>
            <w:tcW w:w="1101" w:type="dxa"/>
            <w:tcBorders>
              <w:top w:val="single" w:sz="4" w:space="0" w:color="000000"/>
              <w:left w:val="single" w:sz="4" w:space="0" w:color="000000"/>
              <w:bottom w:val="single" w:sz="4" w:space="0" w:color="000000"/>
              <w:right w:val="single" w:sz="4" w:space="0" w:color="000000"/>
            </w:tcBorders>
            <w:hideMark/>
          </w:tcPr>
          <w:p w14:paraId="6511B049"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9U</w:t>
            </w:r>
          </w:p>
        </w:tc>
        <w:tc>
          <w:tcPr>
            <w:tcW w:w="1097" w:type="dxa"/>
            <w:tcBorders>
              <w:top w:val="single" w:sz="4" w:space="0" w:color="000000"/>
              <w:left w:val="single" w:sz="4" w:space="0" w:color="000000"/>
              <w:bottom w:val="single" w:sz="4" w:space="0" w:color="000000"/>
              <w:right w:val="single" w:sz="4" w:space="0" w:color="000000"/>
            </w:tcBorders>
            <w:hideMark/>
          </w:tcPr>
          <w:p w14:paraId="72A4BBC8"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10U</w:t>
            </w:r>
          </w:p>
        </w:tc>
        <w:tc>
          <w:tcPr>
            <w:tcW w:w="1097" w:type="dxa"/>
            <w:tcBorders>
              <w:top w:val="single" w:sz="4" w:space="0" w:color="000000"/>
              <w:left w:val="single" w:sz="4" w:space="0" w:color="000000"/>
              <w:bottom w:val="single" w:sz="4" w:space="0" w:color="000000"/>
              <w:right w:val="single" w:sz="4" w:space="0" w:color="000000"/>
            </w:tcBorders>
            <w:hideMark/>
          </w:tcPr>
          <w:p w14:paraId="34C4CAA3"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11U</w:t>
            </w:r>
          </w:p>
        </w:tc>
        <w:tc>
          <w:tcPr>
            <w:tcW w:w="1097" w:type="dxa"/>
            <w:tcBorders>
              <w:top w:val="single" w:sz="4" w:space="0" w:color="000000"/>
              <w:left w:val="single" w:sz="4" w:space="0" w:color="000000"/>
              <w:bottom w:val="single" w:sz="4" w:space="0" w:color="000000"/>
              <w:right w:val="single" w:sz="4" w:space="0" w:color="000000"/>
            </w:tcBorders>
            <w:hideMark/>
          </w:tcPr>
          <w:p w14:paraId="7C9EA71A"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12U</w:t>
            </w:r>
          </w:p>
        </w:tc>
        <w:tc>
          <w:tcPr>
            <w:tcW w:w="1097" w:type="dxa"/>
            <w:tcBorders>
              <w:top w:val="single" w:sz="4" w:space="0" w:color="000000"/>
              <w:left w:val="single" w:sz="4" w:space="0" w:color="000000"/>
              <w:bottom w:val="single" w:sz="4" w:space="0" w:color="000000"/>
              <w:right w:val="single" w:sz="4" w:space="0" w:color="000000"/>
            </w:tcBorders>
            <w:hideMark/>
          </w:tcPr>
          <w:p w14:paraId="6D7D931E"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13U</w:t>
            </w:r>
          </w:p>
        </w:tc>
        <w:tc>
          <w:tcPr>
            <w:tcW w:w="1097" w:type="dxa"/>
            <w:tcBorders>
              <w:top w:val="single" w:sz="4" w:space="0" w:color="000000"/>
              <w:left w:val="single" w:sz="4" w:space="0" w:color="000000"/>
              <w:bottom w:val="single" w:sz="4" w:space="0" w:color="000000"/>
              <w:right w:val="single" w:sz="4" w:space="0" w:color="000000"/>
            </w:tcBorders>
            <w:hideMark/>
          </w:tcPr>
          <w:p w14:paraId="0581DDB6" w14:textId="77777777" w:rsidR="00CD6A9D" w:rsidRPr="00084F02" w:rsidRDefault="003F70EE" w:rsidP="00084F02">
            <w:pPr>
              <w:pStyle w:val="TableParagraph"/>
              <w:ind w:left="0" w:right="81"/>
              <w:jc w:val="left"/>
              <w:rPr>
                <w:rFonts w:ascii="Garamond" w:hAnsi="Garamond"/>
                <w:sz w:val="24"/>
                <w:szCs w:val="24"/>
              </w:rPr>
            </w:pPr>
            <w:r>
              <w:rPr>
                <w:rFonts w:ascii="Garamond" w:hAnsi="Garamond"/>
                <w:sz w:val="24"/>
                <w:szCs w:val="24"/>
              </w:rPr>
              <w:t>14U</w:t>
            </w:r>
          </w:p>
        </w:tc>
        <w:tc>
          <w:tcPr>
            <w:tcW w:w="1098" w:type="dxa"/>
            <w:tcBorders>
              <w:top w:val="single" w:sz="4" w:space="0" w:color="000000"/>
              <w:left w:val="single" w:sz="4" w:space="0" w:color="000000"/>
              <w:bottom w:val="single" w:sz="4" w:space="0" w:color="000000"/>
              <w:right w:val="single" w:sz="4" w:space="0" w:color="000000"/>
            </w:tcBorders>
            <w:hideMark/>
          </w:tcPr>
          <w:p w14:paraId="622353AD" w14:textId="77777777" w:rsidR="00CD6A9D" w:rsidRPr="00084F02" w:rsidRDefault="00426E2B" w:rsidP="00084F02">
            <w:pPr>
              <w:pStyle w:val="TableParagraph"/>
              <w:ind w:left="0" w:right="82"/>
              <w:jc w:val="left"/>
              <w:rPr>
                <w:rFonts w:ascii="Garamond" w:hAnsi="Garamond"/>
                <w:sz w:val="24"/>
                <w:szCs w:val="24"/>
              </w:rPr>
            </w:pPr>
            <w:r>
              <w:rPr>
                <w:rFonts w:ascii="Garamond" w:hAnsi="Garamond"/>
                <w:sz w:val="24"/>
                <w:szCs w:val="24"/>
              </w:rPr>
              <w:t>15U</w:t>
            </w:r>
          </w:p>
        </w:tc>
        <w:tc>
          <w:tcPr>
            <w:tcW w:w="1097" w:type="dxa"/>
            <w:tcBorders>
              <w:top w:val="single" w:sz="4" w:space="0" w:color="000000"/>
              <w:left w:val="single" w:sz="4" w:space="0" w:color="000000"/>
              <w:bottom w:val="single" w:sz="4" w:space="0" w:color="000000"/>
              <w:right w:val="single" w:sz="4" w:space="0" w:color="000000"/>
            </w:tcBorders>
            <w:hideMark/>
          </w:tcPr>
          <w:p w14:paraId="004DF569" w14:textId="77777777" w:rsidR="00CD6A9D" w:rsidRPr="00084F02" w:rsidRDefault="00046A92" w:rsidP="00084F02">
            <w:pPr>
              <w:pStyle w:val="TableParagraph"/>
              <w:ind w:left="0" w:right="82"/>
              <w:jc w:val="left"/>
              <w:rPr>
                <w:rFonts w:ascii="Garamond" w:hAnsi="Garamond"/>
                <w:sz w:val="24"/>
                <w:szCs w:val="24"/>
              </w:rPr>
            </w:pPr>
            <w:r>
              <w:rPr>
                <w:rFonts w:ascii="Garamond" w:hAnsi="Garamond"/>
                <w:sz w:val="24"/>
                <w:szCs w:val="24"/>
              </w:rPr>
              <w:t>16U</w:t>
            </w:r>
          </w:p>
        </w:tc>
      </w:tr>
      <w:tr w:rsidR="00CD6A9D" w:rsidRPr="00084F02" w14:paraId="48F4A18F"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4023B6CD"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2008</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3528B34F" w14:textId="77777777" w:rsidR="00CD6A9D" w:rsidRPr="00084F02" w:rsidRDefault="00CF140B" w:rsidP="00084F02">
            <w:pPr>
              <w:pStyle w:val="TableParagraph"/>
              <w:spacing w:line="267" w:lineRule="exact"/>
              <w:ind w:left="0"/>
              <w:jc w:val="left"/>
              <w:rPr>
                <w:rFonts w:ascii="Garamond" w:hAnsi="Garamond"/>
                <w:sz w:val="24"/>
                <w:szCs w:val="24"/>
              </w:rPr>
            </w:pPr>
            <w:r>
              <w:rPr>
                <w:rFonts w:ascii="Garamond" w:hAnsi="Garamond"/>
                <w:sz w:val="24"/>
                <w:szCs w:val="24"/>
              </w:rPr>
              <w:t>9U</w:t>
            </w:r>
          </w:p>
        </w:tc>
        <w:tc>
          <w:tcPr>
            <w:tcW w:w="1101" w:type="dxa"/>
            <w:tcBorders>
              <w:top w:val="single" w:sz="4" w:space="0" w:color="000000"/>
              <w:left w:val="single" w:sz="4" w:space="0" w:color="000000"/>
              <w:bottom w:val="single" w:sz="4" w:space="0" w:color="000000"/>
              <w:right w:val="single" w:sz="4" w:space="0" w:color="000000"/>
            </w:tcBorders>
            <w:shd w:val="clear" w:color="auto" w:fill="F1F1F1"/>
            <w:hideMark/>
          </w:tcPr>
          <w:p w14:paraId="7573B98F"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10U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73A2974F"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11U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3F93B559"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12U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20A0F6B8"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13U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5A25AD16"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14U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726E0054"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15U</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010F8078"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4AC02913"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17U</w:t>
            </w:r>
          </w:p>
        </w:tc>
      </w:tr>
      <w:tr w:rsidR="00CD6A9D" w:rsidRPr="00084F02" w14:paraId="2A26701D"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6BE6C037"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2007</w:t>
            </w:r>
          </w:p>
        </w:tc>
        <w:tc>
          <w:tcPr>
            <w:tcW w:w="1098" w:type="dxa"/>
            <w:tcBorders>
              <w:top w:val="single" w:sz="4" w:space="0" w:color="000000"/>
              <w:left w:val="single" w:sz="4" w:space="0" w:color="000000"/>
              <w:bottom w:val="single" w:sz="4" w:space="0" w:color="000000"/>
              <w:right w:val="single" w:sz="4" w:space="0" w:color="000000"/>
            </w:tcBorders>
            <w:hideMark/>
          </w:tcPr>
          <w:p w14:paraId="0E68F2F2"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10U</w:t>
            </w:r>
          </w:p>
        </w:tc>
        <w:tc>
          <w:tcPr>
            <w:tcW w:w="1101" w:type="dxa"/>
            <w:tcBorders>
              <w:top w:val="single" w:sz="4" w:space="0" w:color="000000"/>
              <w:left w:val="single" w:sz="4" w:space="0" w:color="000000"/>
              <w:bottom w:val="single" w:sz="4" w:space="0" w:color="000000"/>
              <w:right w:val="single" w:sz="4" w:space="0" w:color="000000"/>
            </w:tcBorders>
            <w:hideMark/>
          </w:tcPr>
          <w:p w14:paraId="6B3CF638"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11U</w:t>
            </w:r>
          </w:p>
        </w:tc>
        <w:tc>
          <w:tcPr>
            <w:tcW w:w="1097" w:type="dxa"/>
            <w:tcBorders>
              <w:top w:val="single" w:sz="4" w:space="0" w:color="000000"/>
              <w:left w:val="single" w:sz="4" w:space="0" w:color="000000"/>
              <w:bottom w:val="single" w:sz="4" w:space="0" w:color="000000"/>
              <w:right w:val="single" w:sz="4" w:space="0" w:color="000000"/>
            </w:tcBorders>
            <w:hideMark/>
          </w:tcPr>
          <w:p w14:paraId="1CBEA70D"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12U</w:t>
            </w:r>
          </w:p>
        </w:tc>
        <w:tc>
          <w:tcPr>
            <w:tcW w:w="1097" w:type="dxa"/>
            <w:tcBorders>
              <w:top w:val="single" w:sz="4" w:space="0" w:color="000000"/>
              <w:left w:val="single" w:sz="4" w:space="0" w:color="000000"/>
              <w:bottom w:val="single" w:sz="4" w:space="0" w:color="000000"/>
              <w:right w:val="single" w:sz="4" w:space="0" w:color="000000"/>
            </w:tcBorders>
            <w:hideMark/>
          </w:tcPr>
          <w:p w14:paraId="591B55FE"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13U</w:t>
            </w:r>
          </w:p>
        </w:tc>
        <w:tc>
          <w:tcPr>
            <w:tcW w:w="1097" w:type="dxa"/>
            <w:tcBorders>
              <w:top w:val="single" w:sz="4" w:space="0" w:color="000000"/>
              <w:left w:val="single" w:sz="4" w:space="0" w:color="000000"/>
              <w:bottom w:val="single" w:sz="4" w:space="0" w:color="000000"/>
              <w:right w:val="single" w:sz="4" w:space="0" w:color="000000"/>
            </w:tcBorders>
            <w:hideMark/>
          </w:tcPr>
          <w:p w14:paraId="08BEDAED"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14U</w:t>
            </w:r>
          </w:p>
        </w:tc>
        <w:tc>
          <w:tcPr>
            <w:tcW w:w="1097" w:type="dxa"/>
            <w:tcBorders>
              <w:top w:val="single" w:sz="4" w:space="0" w:color="000000"/>
              <w:left w:val="single" w:sz="4" w:space="0" w:color="000000"/>
              <w:bottom w:val="single" w:sz="4" w:space="0" w:color="000000"/>
              <w:right w:val="single" w:sz="4" w:space="0" w:color="000000"/>
            </w:tcBorders>
            <w:hideMark/>
          </w:tcPr>
          <w:p w14:paraId="1CE16DEC" w14:textId="77777777" w:rsidR="00CD6A9D" w:rsidRPr="00084F02" w:rsidRDefault="00D70E4D" w:rsidP="00084F02">
            <w:pPr>
              <w:pStyle w:val="TableParagraph"/>
              <w:ind w:left="0"/>
              <w:jc w:val="left"/>
              <w:rPr>
                <w:rFonts w:ascii="Garamond" w:hAnsi="Garamond"/>
                <w:sz w:val="24"/>
                <w:szCs w:val="24"/>
              </w:rPr>
            </w:pPr>
            <w:r>
              <w:rPr>
                <w:rFonts w:ascii="Garamond" w:hAnsi="Garamond"/>
                <w:sz w:val="24"/>
                <w:szCs w:val="24"/>
              </w:rPr>
              <w:t>15U</w:t>
            </w:r>
          </w:p>
        </w:tc>
        <w:tc>
          <w:tcPr>
            <w:tcW w:w="1097" w:type="dxa"/>
            <w:tcBorders>
              <w:top w:val="single" w:sz="4" w:space="0" w:color="000000"/>
              <w:left w:val="single" w:sz="4" w:space="0" w:color="000000"/>
              <w:bottom w:val="single" w:sz="4" w:space="0" w:color="000000"/>
              <w:right w:val="single" w:sz="4" w:space="0" w:color="000000"/>
            </w:tcBorders>
            <w:hideMark/>
          </w:tcPr>
          <w:p w14:paraId="0F42B694"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16U</w:t>
            </w:r>
          </w:p>
        </w:tc>
        <w:tc>
          <w:tcPr>
            <w:tcW w:w="1098" w:type="dxa"/>
            <w:tcBorders>
              <w:top w:val="single" w:sz="4" w:space="0" w:color="000000"/>
              <w:left w:val="single" w:sz="4" w:space="0" w:color="000000"/>
              <w:bottom w:val="single" w:sz="4" w:space="0" w:color="000000"/>
              <w:right w:val="single" w:sz="4" w:space="0" w:color="000000"/>
            </w:tcBorders>
            <w:hideMark/>
          </w:tcPr>
          <w:p w14:paraId="0D62F5F4"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17U</w:t>
            </w:r>
          </w:p>
        </w:tc>
        <w:tc>
          <w:tcPr>
            <w:tcW w:w="1097" w:type="dxa"/>
            <w:tcBorders>
              <w:top w:val="single" w:sz="4" w:space="0" w:color="000000"/>
              <w:left w:val="single" w:sz="4" w:space="0" w:color="000000"/>
              <w:bottom w:val="single" w:sz="4" w:space="0" w:color="000000"/>
              <w:right w:val="single" w:sz="4" w:space="0" w:color="000000"/>
            </w:tcBorders>
            <w:hideMark/>
          </w:tcPr>
          <w:p w14:paraId="28824F3C" w14:textId="77777777" w:rsidR="00CD6A9D" w:rsidRPr="00084F02" w:rsidRDefault="00046A92" w:rsidP="00084F02">
            <w:pPr>
              <w:pStyle w:val="TableParagraph"/>
              <w:ind w:left="0" w:right="82"/>
              <w:jc w:val="left"/>
              <w:rPr>
                <w:rFonts w:ascii="Garamond" w:hAnsi="Garamond"/>
                <w:sz w:val="24"/>
                <w:szCs w:val="24"/>
              </w:rPr>
            </w:pPr>
            <w:r>
              <w:rPr>
                <w:rFonts w:ascii="Garamond" w:hAnsi="Garamond"/>
                <w:sz w:val="24"/>
                <w:szCs w:val="24"/>
              </w:rPr>
              <w:t>18U</w:t>
            </w:r>
          </w:p>
        </w:tc>
      </w:tr>
      <w:tr w:rsidR="00CD6A9D" w:rsidRPr="00084F02" w14:paraId="779FD398"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1FA7CEAC"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2006</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03B05090" w14:textId="77777777" w:rsidR="00CD6A9D" w:rsidRPr="00084F02" w:rsidRDefault="00CF140B" w:rsidP="00084F02">
            <w:pPr>
              <w:pStyle w:val="TableParagraph"/>
              <w:spacing w:line="267" w:lineRule="exact"/>
              <w:ind w:left="0"/>
              <w:jc w:val="left"/>
              <w:rPr>
                <w:rFonts w:ascii="Garamond" w:hAnsi="Garamond"/>
                <w:sz w:val="24"/>
                <w:szCs w:val="24"/>
              </w:rPr>
            </w:pPr>
            <w:r>
              <w:rPr>
                <w:rFonts w:ascii="Garamond" w:hAnsi="Garamond"/>
                <w:sz w:val="24"/>
                <w:szCs w:val="24"/>
              </w:rPr>
              <w:t>11U</w:t>
            </w:r>
          </w:p>
        </w:tc>
        <w:tc>
          <w:tcPr>
            <w:tcW w:w="1101" w:type="dxa"/>
            <w:tcBorders>
              <w:top w:val="single" w:sz="4" w:space="0" w:color="000000"/>
              <w:left w:val="single" w:sz="4" w:space="0" w:color="000000"/>
              <w:bottom w:val="single" w:sz="4" w:space="0" w:color="000000"/>
              <w:right w:val="single" w:sz="4" w:space="0" w:color="000000"/>
            </w:tcBorders>
            <w:shd w:val="clear" w:color="auto" w:fill="F1F1F1"/>
            <w:hideMark/>
          </w:tcPr>
          <w:p w14:paraId="1E0F6102"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12U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4F094226"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13U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313B7D07"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14U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52384B7C"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15U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54B4BAFF"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16U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3476B881"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17U</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49910DF8" w14:textId="77777777" w:rsidR="00CD6A9D" w:rsidRPr="00084F02" w:rsidRDefault="00426E2B" w:rsidP="00084F02">
            <w:pPr>
              <w:pStyle w:val="TableParagraph"/>
              <w:ind w:left="0"/>
              <w:jc w:val="left"/>
              <w:rPr>
                <w:rFonts w:ascii="Garamond" w:hAnsi="Garamond"/>
                <w:sz w:val="24"/>
                <w:szCs w:val="24"/>
              </w:rPr>
            </w:pPr>
            <w:r>
              <w:rPr>
                <w:rFonts w:ascii="Garamond" w:hAnsi="Garamond"/>
                <w:sz w:val="24"/>
                <w:szCs w:val="24"/>
              </w:rPr>
              <w:t>18U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5CD1CC84" w14:textId="77777777" w:rsidR="00CD6A9D" w:rsidRPr="00084F02" w:rsidRDefault="00046A92" w:rsidP="00084F02">
            <w:pPr>
              <w:pStyle w:val="TableParagraph"/>
              <w:ind w:left="0"/>
              <w:jc w:val="left"/>
              <w:rPr>
                <w:rFonts w:ascii="Garamond" w:hAnsi="Garamond"/>
                <w:sz w:val="24"/>
                <w:szCs w:val="24"/>
              </w:rPr>
            </w:pPr>
            <w:r>
              <w:rPr>
                <w:rFonts w:ascii="Garamond" w:hAnsi="Garamond"/>
                <w:sz w:val="24"/>
                <w:szCs w:val="24"/>
              </w:rPr>
              <w:t>19U</w:t>
            </w:r>
          </w:p>
        </w:tc>
      </w:tr>
      <w:tr w:rsidR="00CD6A9D" w:rsidRPr="00084F02" w14:paraId="23EF0862" w14:textId="77777777" w:rsidTr="00CD6A9D">
        <w:trPr>
          <w:trHeight w:hRule="exact" w:val="287"/>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498560C9" w14:textId="77777777" w:rsidR="00CD6A9D" w:rsidRPr="00084F02" w:rsidRDefault="00CD6A9D" w:rsidP="00084F02">
            <w:pPr>
              <w:pStyle w:val="TableParagraph"/>
              <w:spacing w:line="274" w:lineRule="exact"/>
              <w:ind w:left="0" w:right="107"/>
              <w:jc w:val="left"/>
              <w:rPr>
                <w:rFonts w:ascii="Garamond" w:hAnsi="Garamond"/>
                <w:sz w:val="24"/>
                <w:szCs w:val="24"/>
              </w:rPr>
            </w:pPr>
            <w:r w:rsidRPr="00084F02">
              <w:rPr>
                <w:rFonts w:ascii="Garamond" w:hAnsi="Garamond"/>
                <w:sz w:val="24"/>
                <w:szCs w:val="24"/>
              </w:rPr>
              <w:t>2005</w:t>
            </w:r>
          </w:p>
        </w:tc>
        <w:tc>
          <w:tcPr>
            <w:tcW w:w="1098" w:type="dxa"/>
            <w:tcBorders>
              <w:top w:val="single" w:sz="4" w:space="0" w:color="000000"/>
              <w:left w:val="single" w:sz="4" w:space="0" w:color="000000"/>
              <w:bottom w:val="single" w:sz="4" w:space="0" w:color="000000"/>
              <w:right w:val="single" w:sz="4" w:space="0" w:color="000000"/>
            </w:tcBorders>
            <w:hideMark/>
          </w:tcPr>
          <w:p w14:paraId="1CDECE85" w14:textId="77777777" w:rsidR="00CD6A9D" w:rsidRPr="00084F02" w:rsidRDefault="00CD6A9D" w:rsidP="00084F02">
            <w:pPr>
              <w:pStyle w:val="TableParagraph"/>
              <w:spacing w:line="267" w:lineRule="exact"/>
              <w:ind w:left="0" w:right="84"/>
              <w:jc w:val="left"/>
              <w:rPr>
                <w:rFonts w:ascii="Garamond" w:hAnsi="Garamond"/>
                <w:sz w:val="24"/>
                <w:szCs w:val="24"/>
              </w:rPr>
            </w:pPr>
            <w:r w:rsidRPr="00084F02">
              <w:rPr>
                <w:rFonts w:ascii="Garamond" w:hAnsi="Garamond"/>
                <w:sz w:val="24"/>
                <w:szCs w:val="24"/>
              </w:rPr>
              <w:t>12</w:t>
            </w:r>
            <w:r w:rsidR="00CF140B">
              <w:rPr>
                <w:rFonts w:ascii="Garamond" w:hAnsi="Garamond"/>
                <w:sz w:val="24"/>
                <w:szCs w:val="24"/>
              </w:rPr>
              <w:t>U</w:t>
            </w:r>
          </w:p>
        </w:tc>
        <w:tc>
          <w:tcPr>
            <w:tcW w:w="1101" w:type="dxa"/>
            <w:tcBorders>
              <w:top w:val="single" w:sz="4" w:space="0" w:color="000000"/>
              <w:left w:val="single" w:sz="4" w:space="0" w:color="000000"/>
              <w:bottom w:val="single" w:sz="4" w:space="0" w:color="000000"/>
              <w:right w:val="single" w:sz="4" w:space="0" w:color="000000"/>
            </w:tcBorders>
            <w:hideMark/>
          </w:tcPr>
          <w:p w14:paraId="2AA59371" w14:textId="77777777" w:rsidR="00CD6A9D" w:rsidRPr="00084F02" w:rsidRDefault="00CF140B" w:rsidP="00084F02">
            <w:pPr>
              <w:pStyle w:val="TableParagraph"/>
              <w:spacing w:line="274" w:lineRule="exact"/>
              <w:ind w:left="0" w:right="84"/>
              <w:jc w:val="left"/>
              <w:rPr>
                <w:rFonts w:ascii="Garamond" w:hAnsi="Garamond"/>
                <w:sz w:val="24"/>
                <w:szCs w:val="24"/>
              </w:rPr>
            </w:pPr>
            <w:r>
              <w:rPr>
                <w:rFonts w:ascii="Garamond" w:hAnsi="Garamond"/>
                <w:sz w:val="24"/>
                <w:szCs w:val="24"/>
              </w:rPr>
              <w:t>13U</w:t>
            </w:r>
          </w:p>
        </w:tc>
        <w:tc>
          <w:tcPr>
            <w:tcW w:w="1097" w:type="dxa"/>
            <w:tcBorders>
              <w:top w:val="single" w:sz="4" w:space="0" w:color="000000"/>
              <w:left w:val="single" w:sz="4" w:space="0" w:color="000000"/>
              <w:bottom w:val="single" w:sz="4" w:space="0" w:color="000000"/>
              <w:right w:val="single" w:sz="4" w:space="0" w:color="000000"/>
            </w:tcBorders>
            <w:hideMark/>
          </w:tcPr>
          <w:p w14:paraId="2D1628B3" w14:textId="77777777" w:rsidR="00CD6A9D" w:rsidRPr="00084F02" w:rsidRDefault="00CF140B" w:rsidP="00084F02">
            <w:pPr>
              <w:pStyle w:val="TableParagraph"/>
              <w:spacing w:line="274" w:lineRule="exact"/>
              <w:ind w:left="0" w:right="82"/>
              <w:jc w:val="left"/>
              <w:rPr>
                <w:rFonts w:ascii="Garamond" w:hAnsi="Garamond"/>
                <w:sz w:val="24"/>
                <w:szCs w:val="24"/>
              </w:rPr>
            </w:pPr>
            <w:r>
              <w:rPr>
                <w:rFonts w:ascii="Garamond" w:hAnsi="Garamond"/>
                <w:sz w:val="24"/>
                <w:szCs w:val="24"/>
              </w:rPr>
              <w:t>14U</w:t>
            </w:r>
          </w:p>
        </w:tc>
        <w:tc>
          <w:tcPr>
            <w:tcW w:w="1097" w:type="dxa"/>
            <w:tcBorders>
              <w:top w:val="single" w:sz="4" w:space="0" w:color="000000"/>
              <w:left w:val="single" w:sz="4" w:space="0" w:color="000000"/>
              <w:bottom w:val="single" w:sz="4" w:space="0" w:color="000000"/>
              <w:right w:val="single" w:sz="4" w:space="0" w:color="000000"/>
            </w:tcBorders>
            <w:hideMark/>
          </w:tcPr>
          <w:p w14:paraId="46241BEA" w14:textId="77777777" w:rsidR="00CD6A9D" w:rsidRPr="00084F02" w:rsidRDefault="00CF140B" w:rsidP="00084F02">
            <w:pPr>
              <w:pStyle w:val="TableParagraph"/>
              <w:spacing w:line="274" w:lineRule="exact"/>
              <w:ind w:left="0" w:right="82"/>
              <w:jc w:val="left"/>
              <w:rPr>
                <w:rFonts w:ascii="Garamond" w:hAnsi="Garamond"/>
                <w:sz w:val="24"/>
                <w:szCs w:val="24"/>
              </w:rPr>
            </w:pPr>
            <w:r>
              <w:rPr>
                <w:rFonts w:ascii="Garamond" w:hAnsi="Garamond"/>
                <w:sz w:val="24"/>
                <w:szCs w:val="24"/>
              </w:rPr>
              <w:t>15U</w:t>
            </w:r>
          </w:p>
        </w:tc>
        <w:tc>
          <w:tcPr>
            <w:tcW w:w="1097" w:type="dxa"/>
            <w:tcBorders>
              <w:top w:val="single" w:sz="4" w:space="0" w:color="000000"/>
              <w:left w:val="single" w:sz="4" w:space="0" w:color="000000"/>
              <w:bottom w:val="single" w:sz="4" w:space="0" w:color="000000"/>
              <w:right w:val="single" w:sz="4" w:space="0" w:color="000000"/>
            </w:tcBorders>
            <w:hideMark/>
          </w:tcPr>
          <w:p w14:paraId="724FC562" w14:textId="77777777" w:rsidR="00CD6A9D" w:rsidRPr="00084F02" w:rsidRDefault="00CF140B" w:rsidP="00084F02">
            <w:pPr>
              <w:pStyle w:val="TableParagraph"/>
              <w:spacing w:line="274" w:lineRule="exact"/>
              <w:ind w:left="0" w:right="81"/>
              <w:jc w:val="left"/>
              <w:rPr>
                <w:rFonts w:ascii="Garamond" w:hAnsi="Garamond"/>
                <w:sz w:val="24"/>
                <w:szCs w:val="24"/>
              </w:rPr>
            </w:pPr>
            <w:r>
              <w:rPr>
                <w:rFonts w:ascii="Garamond" w:hAnsi="Garamond"/>
                <w:sz w:val="24"/>
                <w:szCs w:val="24"/>
              </w:rPr>
              <w:t>16U</w:t>
            </w:r>
          </w:p>
        </w:tc>
        <w:tc>
          <w:tcPr>
            <w:tcW w:w="1097" w:type="dxa"/>
            <w:tcBorders>
              <w:top w:val="single" w:sz="4" w:space="0" w:color="000000"/>
              <w:left w:val="single" w:sz="4" w:space="0" w:color="000000"/>
              <w:bottom w:val="single" w:sz="4" w:space="0" w:color="000000"/>
              <w:right w:val="single" w:sz="4" w:space="0" w:color="000000"/>
            </w:tcBorders>
            <w:hideMark/>
          </w:tcPr>
          <w:p w14:paraId="79543796" w14:textId="77777777" w:rsidR="00CD6A9D" w:rsidRPr="00084F02" w:rsidRDefault="00D70E4D" w:rsidP="00084F02">
            <w:pPr>
              <w:pStyle w:val="TableParagraph"/>
              <w:spacing w:line="274" w:lineRule="exact"/>
              <w:ind w:left="0" w:right="79"/>
              <w:jc w:val="left"/>
              <w:rPr>
                <w:rFonts w:ascii="Garamond" w:hAnsi="Garamond"/>
                <w:sz w:val="24"/>
                <w:szCs w:val="24"/>
              </w:rPr>
            </w:pPr>
            <w:r>
              <w:rPr>
                <w:rFonts w:ascii="Garamond" w:hAnsi="Garamond"/>
                <w:sz w:val="24"/>
                <w:szCs w:val="24"/>
              </w:rPr>
              <w:t>17U</w:t>
            </w:r>
          </w:p>
        </w:tc>
        <w:tc>
          <w:tcPr>
            <w:tcW w:w="1097" w:type="dxa"/>
            <w:tcBorders>
              <w:top w:val="single" w:sz="4" w:space="0" w:color="000000"/>
              <w:left w:val="single" w:sz="4" w:space="0" w:color="000000"/>
              <w:bottom w:val="single" w:sz="4" w:space="0" w:color="000000"/>
              <w:right w:val="single" w:sz="4" w:space="0" w:color="000000"/>
            </w:tcBorders>
            <w:hideMark/>
          </w:tcPr>
          <w:p w14:paraId="2EE5606B" w14:textId="77777777" w:rsidR="00CD6A9D" w:rsidRPr="00084F02" w:rsidRDefault="003F70EE" w:rsidP="00084F02">
            <w:pPr>
              <w:pStyle w:val="TableParagraph"/>
              <w:spacing w:line="274" w:lineRule="exact"/>
              <w:ind w:left="0" w:right="78"/>
              <w:jc w:val="left"/>
              <w:rPr>
                <w:rFonts w:ascii="Garamond" w:hAnsi="Garamond"/>
                <w:sz w:val="24"/>
                <w:szCs w:val="24"/>
              </w:rPr>
            </w:pPr>
            <w:r>
              <w:rPr>
                <w:rFonts w:ascii="Garamond" w:hAnsi="Garamond"/>
                <w:sz w:val="24"/>
                <w:szCs w:val="24"/>
              </w:rPr>
              <w:t>18U</w:t>
            </w:r>
          </w:p>
        </w:tc>
        <w:tc>
          <w:tcPr>
            <w:tcW w:w="1098" w:type="dxa"/>
            <w:tcBorders>
              <w:top w:val="single" w:sz="4" w:space="0" w:color="000000"/>
              <w:left w:val="single" w:sz="4" w:space="0" w:color="000000"/>
              <w:bottom w:val="single" w:sz="4" w:space="0" w:color="000000"/>
              <w:right w:val="single" w:sz="4" w:space="0" w:color="000000"/>
            </w:tcBorders>
            <w:hideMark/>
          </w:tcPr>
          <w:p w14:paraId="30B0A424" w14:textId="77777777" w:rsidR="00CD6A9D" w:rsidRPr="00084F02" w:rsidRDefault="00426E2B" w:rsidP="00084F02">
            <w:pPr>
              <w:pStyle w:val="TableParagraph"/>
              <w:spacing w:line="274" w:lineRule="exact"/>
              <w:ind w:left="0" w:right="79"/>
              <w:jc w:val="left"/>
              <w:rPr>
                <w:rFonts w:ascii="Garamond" w:hAnsi="Garamond"/>
                <w:sz w:val="24"/>
                <w:szCs w:val="24"/>
              </w:rPr>
            </w:pPr>
            <w:r>
              <w:rPr>
                <w:rFonts w:ascii="Garamond" w:hAnsi="Garamond"/>
                <w:sz w:val="24"/>
                <w:szCs w:val="24"/>
              </w:rPr>
              <w:t>19U</w:t>
            </w:r>
          </w:p>
        </w:tc>
        <w:tc>
          <w:tcPr>
            <w:tcW w:w="1097" w:type="dxa"/>
            <w:tcBorders>
              <w:top w:val="single" w:sz="4" w:space="0" w:color="000000"/>
              <w:left w:val="single" w:sz="4" w:space="0" w:color="000000"/>
              <w:bottom w:val="single" w:sz="4" w:space="0" w:color="000000"/>
              <w:right w:val="single" w:sz="4" w:space="0" w:color="000000"/>
            </w:tcBorders>
          </w:tcPr>
          <w:p w14:paraId="0395C68F" w14:textId="77777777" w:rsidR="00CD6A9D" w:rsidRPr="00084F02" w:rsidRDefault="00CD6A9D" w:rsidP="00084F02">
            <w:pPr>
              <w:rPr>
                <w:rFonts w:ascii="Garamond" w:hAnsi="Garamond"/>
              </w:rPr>
            </w:pPr>
          </w:p>
        </w:tc>
      </w:tr>
      <w:tr w:rsidR="00CD6A9D" w:rsidRPr="00084F02" w14:paraId="0CA4F949"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2421666E"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2004</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306340BC"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13U</w:t>
            </w:r>
          </w:p>
        </w:tc>
        <w:tc>
          <w:tcPr>
            <w:tcW w:w="1101" w:type="dxa"/>
            <w:tcBorders>
              <w:top w:val="single" w:sz="4" w:space="0" w:color="000000"/>
              <w:left w:val="single" w:sz="4" w:space="0" w:color="000000"/>
              <w:bottom w:val="single" w:sz="4" w:space="0" w:color="000000"/>
              <w:right w:val="single" w:sz="4" w:space="0" w:color="000000"/>
            </w:tcBorders>
            <w:shd w:val="clear" w:color="auto" w:fill="F1F1F1"/>
            <w:hideMark/>
          </w:tcPr>
          <w:p w14:paraId="6AB73DAB"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14U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12C5AD01"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15U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448AB7B6"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18B68B60"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17U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2E0D9594" w14:textId="77777777" w:rsidR="00CD6A9D" w:rsidRPr="00084F02" w:rsidRDefault="00D70E4D" w:rsidP="00084F02">
            <w:pPr>
              <w:pStyle w:val="TableParagraph"/>
              <w:ind w:left="0" w:right="82"/>
              <w:jc w:val="left"/>
              <w:rPr>
                <w:rFonts w:ascii="Garamond" w:hAnsi="Garamond"/>
                <w:sz w:val="24"/>
                <w:szCs w:val="24"/>
              </w:rPr>
            </w:pPr>
            <w:r>
              <w:rPr>
                <w:rFonts w:ascii="Garamond" w:hAnsi="Garamond"/>
                <w:sz w:val="24"/>
                <w:szCs w:val="24"/>
              </w:rPr>
              <w:t>18U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5A300EFA" w14:textId="77777777" w:rsidR="00CD6A9D" w:rsidRPr="00084F02" w:rsidRDefault="003F70EE" w:rsidP="00084F02">
            <w:pPr>
              <w:pStyle w:val="TableParagraph"/>
              <w:ind w:left="0" w:right="82"/>
              <w:jc w:val="left"/>
              <w:rPr>
                <w:rFonts w:ascii="Garamond" w:hAnsi="Garamond"/>
                <w:sz w:val="24"/>
                <w:szCs w:val="24"/>
              </w:rPr>
            </w:pPr>
            <w:r>
              <w:rPr>
                <w:rFonts w:ascii="Garamond" w:hAnsi="Garamond"/>
                <w:sz w:val="24"/>
                <w:szCs w:val="24"/>
              </w:rPr>
              <w:t>19U</w:t>
            </w: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00BB8037"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343266F8" w14:textId="77777777" w:rsidR="00CD6A9D" w:rsidRPr="00084F02" w:rsidRDefault="00CD6A9D" w:rsidP="00084F02">
            <w:pPr>
              <w:rPr>
                <w:rFonts w:ascii="Garamond" w:hAnsi="Garamond"/>
              </w:rPr>
            </w:pPr>
          </w:p>
        </w:tc>
      </w:tr>
      <w:tr w:rsidR="00CD6A9D" w:rsidRPr="00084F02" w14:paraId="4DDBD857"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2FFC258C"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2003</w:t>
            </w:r>
          </w:p>
        </w:tc>
        <w:tc>
          <w:tcPr>
            <w:tcW w:w="1098" w:type="dxa"/>
            <w:tcBorders>
              <w:top w:val="single" w:sz="4" w:space="0" w:color="000000"/>
              <w:left w:val="single" w:sz="4" w:space="0" w:color="000000"/>
              <w:bottom w:val="single" w:sz="4" w:space="0" w:color="000000"/>
              <w:right w:val="single" w:sz="4" w:space="0" w:color="000000"/>
            </w:tcBorders>
            <w:hideMark/>
          </w:tcPr>
          <w:p w14:paraId="77393AA5" w14:textId="77777777" w:rsidR="00CD6A9D" w:rsidRPr="00084F02" w:rsidRDefault="00CD6A9D" w:rsidP="00084F02">
            <w:pPr>
              <w:pStyle w:val="TableParagraph"/>
              <w:spacing w:line="267" w:lineRule="exact"/>
              <w:ind w:left="0" w:right="84"/>
              <w:jc w:val="left"/>
              <w:rPr>
                <w:rFonts w:ascii="Garamond" w:hAnsi="Garamond"/>
                <w:sz w:val="24"/>
                <w:szCs w:val="24"/>
              </w:rPr>
            </w:pPr>
            <w:r w:rsidRPr="00084F02">
              <w:rPr>
                <w:rFonts w:ascii="Garamond" w:hAnsi="Garamond"/>
                <w:sz w:val="24"/>
                <w:szCs w:val="24"/>
              </w:rPr>
              <w:t>14</w:t>
            </w:r>
            <w:r w:rsidR="00CF140B">
              <w:rPr>
                <w:rFonts w:ascii="Garamond" w:hAnsi="Garamond"/>
                <w:sz w:val="24"/>
                <w:szCs w:val="24"/>
              </w:rPr>
              <w:t>U</w:t>
            </w:r>
          </w:p>
        </w:tc>
        <w:tc>
          <w:tcPr>
            <w:tcW w:w="1101" w:type="dxa"/>
            <w:tcBorders>
              <w:top w:val="single" w:sz="4" w:space="0" w:color="000000"/>
              <w:left w:val="single" w:sz="4" w:space="0" w:color="000000"/>
              <w:bottom w:val="single" w:sz="4" w:space="0" w:color="000000"/>
              <w:right w:val="single" w:sz="4" w:space="0" w:color="000000"/>
            </w:tcBorders>
            <w:hideMark/>
          </w:tcPr>
          <w:p w14:paraId="698BB8C6"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15U</w:t>
            </w:r>
          </w:p>
        </w:tc>
        <w:tc>
          <w:tcPr>
            <w:tcW w:w="1097" w:type="dxa"/>
            <w:tcBorders>
              <w:top w:val="single" w:sz="4" w:space="0" w:color="000000"/>
              <w:left w:val="single" w:sz="4" w:space="0" w:color="000000"/>
              <w:bottom w:val="single" w:sz="4" w:space="0" w:color="000000"/>
              <w:right w:val="single" w:sz="4" w:space="0" w:color="000000"/>
            </w:tcBorders>
            <w:hideMark/>
          </w:tcPr>
          <w:p w14:paraId="303C6AA8"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16U</w:t>
            </w:r>
          </w:p>
        </w:tc>
        <w:tc>
          <w:tcPr>
            <w:tcW w:w="1097" w:type="dxa"/>
            <w:tcBorders>
              <w:top w:val="single" w:sz="4" w:space="0" w:color="000000"/>
              <w:left w:val="single" w:sz="4" w:space="0" w:color="000000"/>
              <w:bottom w:val="single" w:sz="4" w:space="0" w:color="000000"/>
              <w:right w:val="single" w:sz="4" w:space="0" w:color="000000"/>
            </w:tcBorders>
            <w:hideMark/>
          </w:tcPr>
          <w:p w14:paraId="18D489FF" w14:textId="77777777" w:rsidR="00CD6A9D" w:rsidRPr="00084F02" w:rsidRDefault="00CF140B" w:rsidP="00084F02">
            <w:pPr>
              <w:pStyle w:val="TableParagraph"/>
              <w:ind w:left="0" w:right="81"/>
              <w:jc w:val="left"/>
              <w:rPr>
                <w:rFonts w:ascii="Garamond" w:hAnsi="Garamond"/>
                <w:sz w:val="24"/>
                <w:szCs w:val="24"/>
              </w:rPr>
            </w:pPr>
            <w:r>
              <w:rPr>
                <w:rFonts w:ascii="Garamond" w:hAnsi="Garamond"/>
                <w:sz w:val="24"/>
                <w:szCs w:val="24"/>
              </w:rPr>
              <w:t>17U</w:t>
            </w:r>
          </w:p>
        </w:tc>
        <w:tc>
          <w:tcPr>
            <w:tcW w:w="1097" w:type="dxa"/>
            <w:tcBorders>
              <w:top w:val="single" w:sz="4" w:space="0" w:color="000000"/>
              <w:left w:val="single" w:sz="4" w:space="0" w:color="000000"/>
              <w:bottom w:val="single" w:sz="4" w:space="0" w:color="000000"/>
              <w:right w:val="single" w:sz="4" w:space="0" w:color="000000"/>
            </w:tcBorders>
            <w:hideMark/>
          </w:tcPr>
          <w:p w14:paraId="2CBEC2BF" w14:textId="77777777" w:rsidR="00CD6A9D" w:rsidRPr="00084F02" w:rsidRDefault="00CF140B" w:rsidP="00084F02">
            <w:pPr>
              <w:pStyle w:val="TableParagraph"/>
              <w:ind w:left="0" w:right="80"/>
              <w:jc w:val="left"/>
              <w:rPr>
                <w:rFonts w:ascii="Garamond" w:hAnsi="Garamond"/>
                <w:sz w:val="24"/>
                <w:szCs w:val="24"/>
              </w:rPr>
            </w:pPr>
            <w:r>
              <w:rPr>
                <w:rFonts w:ascii="Garamond" w:hAnsi="Garamond"/>
                <w:sz w:val="24"/>
                <w:szCs w:val="24"/>
              </w:rPr>
              <w:t>18U</w:t>
            </w:r>
          </w:p>
        </w:tc>
        <w:tc>
          <w:tcPr>
            <w:tcW w:w="1097" w:type="dxa"/>
            <w:tcBorders>
              <w:top w:val="single" w:sz="4" w:space="0" w:color="000000"/>
              <w:left w:val="single" w:sz="4" w:space="0" w:color="000000"/>
              <w:bottom w:val="single" w:sz="4" w:space="0" w:color="000000"/>
              <w:right w:val="single" w:sz="4" w:space="0" w:color="000000"/>
            </w:tcBorders>
            <w:hideMark/>
          </w:tcPr>
          <w:p w14:paraId="2D41DB53" w14:textId="77777777" w:rsidR="00CD6A9D" w:rsidRPr="00084F02" w:rsidRDefault="00D70E4D" w:rsidP="00084F02">
            <w:pPr>
              <w:pStyle w:val="TableParagraph"/>
              <w:ind w:left="0" w:right="78"/>
              <w:jc w:val="left"/>
              <w:rPr>
                <w:rFonts w:ascii="Garamond" w:hAnsi="Garamond"/>
                <w:sz w:val="24"/>
                <w:szCs w:val="24"/>
              </w:rPr>
            </w:pPr>
            <w:r>
              <w:rPr>
                <w:rFonts w:ascii="Garamond" w:hAnsi="Garamond"/>
                <w:sz w:val="24"/>
                <w:szCs w:val="24"/>
              </w:rPr>
              <w:t>19U</w:t>
            </w:r>
          </w:p>
        </w:tc>
        <w:tc>
          <w:tcPr>
            <w:tcW w:w="1097" w:type="dxa"/>
            <w:tcBorders>
              <w:top w:val="single" w:sz="4" w:space="0" w:color="000000"/>
              <w:left w:val="single" w:sz="4" w:space="0" w:color="000000"/>
              <w:bottom w:val="single" w:sz="4" w:space="0" w:color="000000"/>
              <w:right w:val="single" w:sz="4" w:space="0" w:color="000000"/>
            </w:tcBorders>
          </w:tcPr>
          <w:p w14:paraId="5287D2FF"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tcPr>
          <w:p w14:paraId="3FB6644B"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53325B0D" w14:textId="77777777" w:rsidR="00CD6A9D" w:rsidRPr="00084F02" w:rsidRDefault="00CD6A9D" w:rsidP="00084F02">
            <w:pPr>
              <w:rPr>
                <w:rFonts w:ascii="Garamond" w:hAnsi="Garamond"/>
              </w:rPr>
            </w:pPr>
          </w:p>
        </w:tc>
      </w:tr>
      <w:tr w:rsidR="00CD6A9D" w:rsidRPr="00084F02" w14:paraId="44BCD685"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06075A8D"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2002</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632977A3"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15U</w:t>
            </w:r>
          </w:p>
        </w:tc>
        <w:tc>
          <w:tcPr>
            <w:tcW w:w="1101" w:type="dxa"/>
            <w:tcBorders>
              <w:top w:val="single" w:sz="4" w:space="0" w:color="000000"/>
              <w:left w:val="single" w:sz="4" w:space="0" w:color="000000"/>
              <w:bottom w:val="single" w:sz="4" w:space="0" w:color="000000"/>
              <w:right w:val="single" w:sz="4" w:space="0" w:color="000000"/>
            </w:tcBorders>
            <w:shd w:val="clear" w:color="auto" w:fill="F1F1F1"/>
            <w:hideMark/>
          </w:tcPr>
          <w:p w14:paraId="48DF8CB2"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16U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43255265"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17U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09D6BC58"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0E0432AB" w14:textId="77777777" w:rsidR="00CD6A9D" w:rsidRPr="00084F02" w:rsidRDefault="00CF140B" w:rsidP="00084F02">
            <w:pPr>
              <w:pStyle w:val="TableParagraph"/>
              <w:ind w:left="0" w:right="82"/>
              <w:jc w:val="left"/>
              <w:rPr>
                <w:rFonts w:ascii="Garamond" w:hAnsi="Garamond"/>
                <w:sz w:val="24"/>
                <w:szCs w:val="24"/>
              </w:rPr>
            </w:pPr>
            <w:r>
              <w:rPr>
                <w:rFonts w:ascii="Garamond" w:hAnsi="Garamond"/>
                <w:sz w:val="24"/>
                <w:szCs w:val="24"/>
              </w:rPr>
              <w:t>19U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5218948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1406C0AF"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621AB18B"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351A15A3" w14:textId="77777777" w:rsidR="00CD6A9D" w:rsidRPr="00084F02" w:rsidRDefault="00CD6A9D" w:rsidP="00084F02">
            <w:pPr>
              <w:rPr>
                <w:rFonts w:ascii="Garamond" w:hAnsi="Garamond"/>
              </w:rPr>
            </w:pPr>
          </w:p>
        </w:tc>
      </w:tr>
      <w:tr w:rsidR="00CD6A9D" w:rsidRPr="00084F02" w14:paraId="1EFC1D07"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1B7E9106"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2001</w:t>
            </w:r>
          </w:p>
        </w:tc>
        <w:tc>
          <w:tcPr>
            <w:tcW w:w="1098" w:type="dxa"/>
            <w:tcBorders>
              <w:top w:val="single" w:sz="4" w:space="0" w:color="000000"/>
              <w:left w:val="single" w:sz="4" w:space="0" w:color="000000"/>
              <w:bottom w:val="single" w:sz="4" w:space="0" w:color="000000"/>
              <w:right w:val="single" w:sz="4" w:space="0" w:color="000000"/>
            </w:tcBorders>
            <w:hideMark/>
          </w:tcPr>
          <w:p w14:paraId="618E4B73"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16U</w:t>
            </w:r>
          </w:p>
        </w:tc>
        <w:tc>
          <w:tcPr>
            <w:tcW w:w="1101" w:type="dxa"/>
            <w:tcBorders>
              <w:top w:val="single" w:sz="4" w:space="0" w:color="000000"/>
              <w:left w:val="single" w:sz="4" w:space="0" w:color="000000"/>
              <w:bottom w:val="single" w:sz="4" w:space="0" w:color="000000"/>
              <w:right w:val="single" w:sz="4" w:space="0" w:color="000000"/>
            </w:tcBorders>
            <w:hideMark/>
          </w:tcPr>
          <w:p w14:paraId="2AF1646E"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17U</w:t>
            </w:r>
          </w:p>
        </w:tc>
        <w:tc>
          <w:tcPr>
            <w:tcW w:w="1097" w:type="dxa"/>
            <w:tcBorders>
              <w:top w:val="single" w:sz="4" w:space="0" w:color="000000"/>
              <w:left w:val="single" w:sz="4" w:space="0" w:color="000000"/>
              <w:bottom w:val="single" w:sz="4" w:space="0" w:color="000000"/>
              <w:right w:val="single" w:sz="4" w:space="0" w:color="000000"/>
            </w:tcBorders>
            <w:hideMark/>
          </w:tcPr>
          <w:p w14:paraId="09A687C9"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18U</w:t>
            </w:r>
          </w:p>
        </w:tc>
        <w:tc>
          <w:tcPr>
            <w:tcW w:w="1097" w:type="dxa"/>
            <w:tcBorders>
              <w:top w:val="single" w:sz="4" w:space="0" w:color="000000"/>
              <w:left w:val="single" w:sz="4" w:space="0" w:color="000000"/>
              <w:bottom w:val="single" w:sz="4" w:space="0" w:color="000000"/>
              <w:right w:val="single" w:sz="4" w:space="0" w:color="000000"/>
            </w:tcBorders>
            <w:hideMark/>
          </w:tcPr>
          <w:p w14:paraId="54B3E9DC" w14:textId="77777777" w:rsidR="00CD6A9D" w:rsidRPr="00084F02" w:rsidRDefault="00CF140B" w:rsidP="00084F02">
            <w:pPr>
              <w:pStyle w:val="TableParagraph"/>
              <w:ind w:left="0" w:right="81"/>
              <w:jc w:val="left"/>
              <w:rPr>
                <w:rFonts w:ascii="Garamond" w:hAnsi="Garamond"/>
                <w:sz w:val="24"/>
                <w:szCs w:val="24"/>
              </w:rPr>
            </w:pPr>
            <w:r>
              <w:rPr>
                <w:rFonts w:ascii="Garamond" w:hAnsi="Garamond"/>
                <w:sz w:val="24"/>
                <w:szCs w:val="24"/>
              </w:rPr>
              <w:t>19U</w:t>
            </w:r>
          </w:p>
        </w:tc>
        <w:tc>
          <w:tcPr>
            <w:tcW w:w="1097" w:type="dxa"/>
            <w:tcBorders>
              <w:top w:val="single" w:sz="4" w:space="0" w:color="000000"/>
              <w:left w:val="single" w:sz="4" w:space="0" w:color="000000"/>
              <w:bottom w:val="single" w:sz="4" w:space="0" w:color="000000"/>
              <w:right w:val="single" w:sz="4" w:space="0" w:color="000000"/>
            </w:tcBorders>
          </w:tcPr>
          <w:p w14:paraId="151F6D79"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71B7788C"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2698788A"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tcPr>
          <w:p w14:paraId="42550C57"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53C74703" w14:textId="77777777" w:rsidR="00CD6A9D" w:rsidRPr="00084F02" w:rsidRDefault="00CD6A9D" w:rsidP="00084F02">
            <w:pPr>
              <w:rPr>
                <w:rFonts w:ascii="Garamond" w:hAnsi="Garamond"/>
              </w:rPr>
            </w:pPr>
          </w:p>
        </w:tc>
      </w:tr>
      <w:tr w:rsidR="00CD6A9D" w:rsidRPr="00084F02" w14:paraId="1088AC67"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48F24E57"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2000</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12B42D4F"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17U</w:t>
            </w:r>
          </w:p>
        </w:tc>
        <w:tc>
          <w:tcPr>
            <w:tcW w:w="1101" w:type="dxa"/>
            <w:tcBorders>
              <w:top w:val="single" w:sz="4" w:space="0" w:color="000000"/>
              <w:left w:val="single" w:sz="4" w:space="0" w:color="000000"/>
              <w:bottom w:val="single" w:sz="4" w:space="0" w:color="000000"/>
              <w:right w:val="single" w:sz="4" w:space="0" w:color="000000"/>
            </w:tcBorders>
            <w:shd w:val="clear" w:color="auto" w:fill="F1F1F1"/>
            <w:hideMark/>
          </w:tcPr>
          <w:p w14:paraId="253AF10A" w14:textId="77777777" w:rsidR="00CD6A9D" w:rsidRPr="00084F02" w:rsidRDefault="00CF140B" w:rsidP="00084F02">
            <w:pPr>
              <w:pStyle w:val="TableParagraph"/>
              <w:ind w:left="0" w:right="84"/>
              <w:jc w:val="left"/>
              <w:rPr>
                <w:rFonts w:ascii="Garamond" w:hAnsi="Garamond"/>
                <w:sz w:val="24"/>
                <w:szCs w:val="24"/>
              </w:rPr>
            </w:pPr>
            <w:r>
              <w:rPr>
                <w:rFonts w:ascii="Garamond" w:hAnsi="Garamond"/>
                <w:sz w:val="24"/>
                <w:szCs w:val="24"/>
              </w:rPr>
              <w:t>18U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hideMark/>
          </w:tcPr>
          <w:p w14:paraId="613DCF18" w14:textId="77777777" w:rsidR="00CD6A9D" w:rsidRPr="00084F02" w:rsidRDefault="00CF140B" w:rsidP="00084F02">
            <w:pPr>
              <w:pStyle w:val="TableParagraph"/>
              <w:ind w:left="0"/>
              <w:jc w:val="left"/>
              <w:rPr>
                <w:rFonts w:ascii="Garamond" w:hAnsi="Garamond"/>
                <w:sz w:val="24"/>
                <w:szCs w:val="24"/>
              </w:rPr>
            </w:pPr>
            <w:r>
              <w:rPr>
                <w:rFonts w:ascii="Garamond" w:hAnsi="Garamond"/>
                <w:sz w:val="24"/>
                <w:szCs w:val="24"/>
              </w:rPr>
              <w:t>19U</w:t>
            </w: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1B3EA9FB"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4E0BC8FE"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352A84B4"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3B31AB5B"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7B87A436"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1DB3A9E0" w14:textId="77777777" w:rsidR="00CD6A9D" w:rsidRPr="00084F02" w:rsidRDefault="00CD6A9D" w:rsidP="00084F02">
            <w:pPr>
              <w:rPr>
                <w:rFonts w:ascii="Garamond" w:hAnsi="Garamond"/>
              </w:rPr>
            </w:pPr>
          </w:p>
        </w:tc>
      </w:tr>
      <w:tr w:rsidR="00CD6A9D" w:rsidRPr="00084F02" w14:paraId="4EDB1204" w14:textId="77777777" w:rsidTr="00CD6A9D">
        <w:trPr>
          <w:trHeight w:hRule="exact" w:val="287"/>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664A9D78" w14:textId="77777777" w:rsidR="00CD6A9D" w:rsidRPr="00084F02" w:rsidRDefault="00CD6A9D" w:rsidP="00084F02">
            <w:pPr>
              <w:pStyle w:val="TableParagraph"/>
              <w:spacing w:line="274" w:lineRule="exact"/>
              <w:ind w:left="0" w:right="107"/>
              <w:jc w:val="left"/>
              <w:rPr>
                <w:rFonts w:ascii="Garamond" w:hAnsi="Garamond"/>
                <w:sz w:val="24"/>
                <w:szCs w:val="24"/>
              </w:rPr>
            </w:pPr>
            <w:r w:rsidRPr="00084F02">
              <w:rPr>
                <w:rFonts w:ascii="Garamond" w:hAnsi="Garamond"/>
                <w:sz w:val="24"/>
                <w:szCs w:val="24"/>
              </w:rPr>
              <w:t>1999</w:t>
            </w:r>
          </w:p>
        </w:tc>
        <w:tc>
          <w:tcPr>
            <w:tcW w:w="1098" w:type="dxa"/>
            <w:tcBorders>
              <w:top w:val="single" w:sz="4" w:space="0" w:color="000000"/>
              <w:left w:val="single" w:sz="4" w:space="0" w:color="000000"/>
              <w:bottom w:val="single" w:sz="4" w:space="0" w:color="000000"/>
              <w:right w:val="single" w:sz="4" w:space="0" w:color="000000"/>
            </w:tcBorders>
            <w:hideMark/>
          </w:tcPr>
          <w:p w14:paraId="5787EB52"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18</w:t>
            </w:r>
            <w:r w:rsidR="00D70E4D">
              <w:rPr>
                <w:rFonts w:ascii="Garamond" w:hAnsi="Garamond"/>
                <w:sz w:val="24"/>
                <w:szCs w:val="24"/>
              </w:rPr>
              <w:t>U</w:t>
            </w:r>
          </w:p>
        </w:tc>
        <w:tc>
          <w:tcPr>
            <w:tcW w:w="1101" w:type="dxa"/>
            <w:tcBorders>
              <w:top w:val="single" w:sz="4" w:space="0" w:color="000000"/>
              <w:left w:val="single" w:sz="4" w:space="0" w:color="000000"/>
              <w:bottom w:val="single" w:sz="4" w:space="0" w:color="000000"/>
              <w:right w:val="single" w:sz="4" w:space="0" w:color="000000"/>
            </w:tcBorders>
            <w:hideMark/>
          </w:tcPr>
          <w:p w14:paraId="145B83C1" w14:textId="77777777" w:rsidR="00CD6A9D" w:rsidRPr="00084F02" w:rsidRDefault="00CF140B" w:rsidP="00084F02">
            <w:pPr>
              <w:pStyle w:val="TableParagraph"/>
              <w:spacing w:line="274" w:lineRule="exact"/>
              <w:ind w:left="0" w:right="84"/>
              <w:jc w:val="left"/>
              <w:rPr>
                <w:rFonts w:ascii="Garamond" w:hAnsi="Garamond"/>
                <w:sz w:val="24"/>
                <w:szCs w:val="24"/>
              </w:rPr>
            </w:pPr>
            <w:r>
              <w:rPr>
                <w:rFonts w:ascii="Garamond" w:hAnsi="Garamond"/>
                <w:sz w:val="24"/>
                <w:szCs w:val="24"/>
              </w:rPr>
              <w:t>19U</w:t>
            </w:r>
          </w:p>
        </w:tc>
        <w:tc>
          <w:tcPr>
            <w:tcW w:w="1097" w:type="dxa"/>
            <w:tcBorders>
              <w:top w:val="single" w:sz="4" w:space="0" w:color="000000"/>
              <w:left w:val="single" w:sz="4" w:space="0" w:color="000000"/>
              <w:bottom w:val="single" w:sz="4" w:space="0" w:color="000000"/>
              <w:right w:val="single" w:sz="4" w:space="0" w:color="000000"/>
            </w:tcBorders>
          </w:tcPr>
          <w:p w14:paraId="15DA4A39"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725E2EA4"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223043CA"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30A559C0"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5270EB86"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tcPr>
          <w:p w14:paraId="5108462D"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tcPr>
          <w:p w14:paraId="457905AA" w14:textId="77777777" w:rsidR="00CD6A9D" w:rsidRPr="00084F02" w:rsidRDefault="00CD6A9D" w:rsidP="00084F02">
            <w:pPr>
              <w:rPr>
                <w:rFonts w:ascii="Garamond" w:hAnsi="Garamond"/>
              </w:rPr>
            </w:pPr>
          </w:p>
        </w:tc>
      </w:tr>
      <w:tr w:rsidR="00CD6A9D" w:rsidRPr="00084F02" w14:paraId="2E688615" w14:textId="77777777" w:rsidTr="00CD6A9D">
        <w:trPr>
          <w:trHeight w:hRule="exact" w:val="286"/>
        </w:trPr>
        <w:tc>
          <w:tcPr>
            <w:tcW w:w="1412" w:type="dxa"/>
            <w:tcBorders>
              <w:top w:val="single" w:sz="4" w:space="0" w:color="000000"/>
              <w:left w:val="single" w:sz="4" w:space="0" w:color="000000"/>
              <w:bottom w:val="single" w:sz="4" w:space="0" w:color="000000"/>
              <w:right w:val="single" w:sz="4" w:space="0" w:color="000000"/>
            </w:tcBorders>
            <w:shd w:val="clear" w:color="auto" w:fill="F1F1F1"/>
            <w:hideMark/>
          </w:tcPr>
          <w:p w14:paraId="454EF354" w14:textId="77777777" w:rsidR="00CD6A9D" w:rsidRPr="00084F02" w:rsidRDefault="00CD6A9D" w:rsidP="00084F02">
            <w:pPr>
              <w:pStyle w:val="TableParagraph"/>
              <w:ind w:left="0" w:right="107"/>
              <w:jc w:val="left"/>
              <w:rPr>
                <w:rFonts w:ascii="Garamond" w:hAnsi="Garamond"/>
                <w:sz w:val="24"/>
                <w:szCs w:val="24"/>
              </w:rPr>
            </w:pPr>
            <w:r w:rsidRPr="00084F02">
              <w:rPr>
                <w:rFonts w:ascii="Garamond" w:hAnsi="Garamond"/>
                <w:sz w:val="24"/>
                <w:szCs w:val="24"/>
              </w:rPr>
              <w:t>1998</w:t>
            </w:r>
          </w:p>
        </w:tc>
        <w:tc>
          <w:tcPr>
            <w:tcW w:w="1098" w:type="dxa"/>
            <w:tcBorders>
              <w:top w:val="single" w:sz="4" w:space="0" w:color="000000"/>
              <w:left w:val="single" w:sz="4" w:space="0" w:color="000000"/>
              <w:bottom w:val="single" w:sz="4" w:space="0" w:color="000000"/>
              <w:right w:val="single" w:sz="4" w:space="0" w:color="000000"/>
            </w:tcBorders>
            <w:shd w:val="clear" w:color="auto" w:fill="F1F1F1"/>
            <w:hideMark/>
          </w:tcPr>
          <w:p w14:paraId="00D9A91F" w14:textId="77777777" w:rsidR="00CD6A9D" w:rsidRPr="00084F02" w:rsidRDefault="00CF140B" w:rsidP="00084F02">
            <w:pPr>
              <w:pStyle w:val="TableParagraph"/>
              <w:spacing w:line="267" w:lineRule="exact"/>
              <w:ind w:left="0" w:right="84"/>
              <w:jc w:val="left"/>
              <w:rPr>
                <w:rFonts w:ascii="Garamond" w:hAnsi="Garamond"/>
                <w:sz w:val="24"/>
                <w:szCs w:val="24"/>
              </w:rPr>
            </w:pPr>
            <w:r>
              <w:rPr>
                <w:rFonts w:ascii="Garamond" w:hAnsi="Garamond"/>
                <w:sz w:val="24"/>
                <w:szCs w:val="24"/>
              </w:rPr>
              <w:t>19U</w:t>
            </w:r>
          </w:p>
        </w:tc>
        <w:tc>
          <w:tcPr>
            <w:tcW w:w="1101" w:type="dxa"/>
            <w:tcBorders>
              <w:top w:val="single" w:sz="4" w:space="0" w:color="000000"/>
              <w:left w:val="single" w:sz="4" w:space="0" w:color="000000"/>
              <w:bottom w:val="single" w:sz="4" w:space="0" w:color="000000"/>
              <w:right w:val="single" w:sz="4" w:space="0" w:color="000000"/>
            </w:tcBorders>
            <w:shd w:val="clear" w:color="auto" w:fill="F1F1F1"/>
          </w:tcPr>
          <w:p w14:paraId="3939C84E"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8C61B18"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630A6D50"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2210912C"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09E092B"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79D29BB2" w14:textId="77777777" w:rsidR="00CD6A9D" w:rsidRPr="00084F02" w:rsidRDefault="00CD6A9D" w:rsidP="00084F02">
            <w:pPr>
              <w:rPr>
                <w:rFonts w:ascii="Garamond" w:hAnsi="Garamond"/>
              </w:rPr>
            </w:pPr>
          </w:p>
        </w:tc>
        <w:tc>
          <w:tcPr>
            <w:tcW w:w="1098" w:type="dxa"/>
            <w:tcBorders>
              <w:top w:val="single" w:sz="4" w:space="0" w:color="000000"/>
              <w:left w:val="single" w:sz="4" w:space="0" w:color="000000"/>
              <w:bottom w:val="single" w:sz="4" w:space="0" w:color="000000"/>
              <w:right w:val="single" w:sz="4" w:space="0" w:color="000000"/>
            </w:tcBorders>
            <w:shd w:val="clear" w:color="auto" w:fill="F1F1F1"/>
          </w:tcPr>
          <w:p w14:paraId="1FABFD38" w14:textId="77777777" w:rsidR="00CD6A9D" w:rsidRPr="00084F02" w:rsidRDefault="00CD6A9D" w:rsidP="00084F02">
            <w:pPr>
              <w:rPr>
                <w:rFonts w:ascii="Garamond" w:hAnsi="Garamond"/>
              </w:rPr>
            </w:pPr>
          </w:p>
        </w:tc>
        <w:tc>
          <w:tcPr>
            <w:tcW w:w="1097" w:type="dxa"/>
            <w:tcBorders>
              <w:top w:val="single" w:sz="4" w:space="0" w:color="000000"/>
              <w:left w:val="single" w:sz="4" w:space="0" w:color="000000"/>
              <w:bottom w:val="single" w:sz="4" w:space="0" w:color="000000"/>
              <w:right w:val="single" w:sz="4" w:space="0" w:color="000000"/>
            </w:tcBorders>
            <w:shd w:val="clear" w:color="auto" w:fill="F1F1F1"/>
          </w:tcPr>
          <w:p w14:paraId="241E0312" w14:textId="77777777" w:rsidR="00CD6A9D" w:rsidRPr="00084F02" w:rsidRDefault="00CD6A9D" w:rsidP="00084F02">
            <w:pPr>
              <w:rPr>
                <w:rFonts w:ascii="Garamond" w:hAnsi="Garamond"/>
              </w:rPr>
            </w:pPr>
          </w:p>
        </w:tc>
      </w:tr>
    </w:tbl>
    <w:p w14:paraId="7AECA479" w14:textId="77777777" w:rsidR="00CD6A9D" w:rsidRPr="003A19FC" w:rsidRDefault="00CD6A9D" w:rsidP="003A19FC">
      <w:pPr>
        <w:tabs>
          <w:tab w:val="left" w:pos="4980"/>
        </w:tabs>
      </w:pPr>
    </w:p>
    <w:sectPr w:rsidR="00CD6A9D" w:rsidRPr="003A19FC" w:rsidSect="00404454">
      <w:headerReference w:type="even" r:id="rId9"/>
      <w:headerReference w:type="default" r:id="rId10"/>
      <w:footerReference w:type="even" r:id="rId11"/>
      <w:footerReference w:type="default" r:id="rId12"/>
      <w:headerReference w:type="first" r:id="rId13"/>
      <w:footerReference w:type="first" r:id="rId14"/>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0492" w14:textId="77777777" w:rsidR="00BE07C8" w:rsidRDefault="00BE07C8" w:rsidP="00FF11B1">
      <w:r>
        <w:separator/>
      </w:r>
    </w:p>
  </w:endnote>
  <w:endnote w:type="continuationSeparator" w:id="0">
    <w:p w14:paraId="6F3F1D19" w14:textId="77777777" w:rsidR="00BE07C8" w:rsidRDefault="00BE07C8" w:rsidP="00FF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GLGH J+ Trade Gothic">
    <w:altName w:val="Trade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F505" w14:textId="77777777" w:rsidR="00C92E99" w:rsidRDefault="00C92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99923"/>
      <w:docPartObj>
        <w:docPartGallery w:val="Page Numbers (Bottom of Page)"/>
        <w:docPartUnique/>
      </w:docPartObj>
    </w:sdtPr>
    <w:sdtEndPr>
      <w:rPr>
        <w:noProof/>
      </w:rPr>
    </w:sdtEndPr>
    <w:sdtContent>
      <w:p w14:paraId="7777A721" w14:textId="77777777" w:rsidR="00C92E99" w:rsidRDefault="00C92E9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539EB0" w14:textId="77777777" w:rsidR="00C92E99" w:rsidRDefault="00C92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7E48" w14:textId="77777777" w:rsidR="00C92E99" w:rsidRDefault="00C92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89D" w14:textId="77777777" w:rsidR="00BE07C8" w:rsidRDefault="00BE07C8" w:rsidP="00FF11B1">
      <w:r>
        <w:separator/>
      </w:r>
    </w:p>
  </w:footnote>
  <w:footnote w:type="continuationSeparator" w:id="0">
    <w:p w14:paraId="70B6DA8B" w14:textId="77777777" w:rsidR="00BE07C8" w:rsidRDefault="00BE07C8" w:rsidP="00FF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544" w14:textId="77777777" w:rsidR="00C92E99" w:rsidRDefault="00C92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E041" w14:textId="77777777" w:rsidR="00C92E99" w:rsidRDefault="00C92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4B09" w14:textId="77777777" w:rsidR="00C92E99" w:rsidRDefault="00C92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691"/>
    <w:multiLevelType w:val="hybridMultilevel"/>
    <w:tmpl w:val="A3CA1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6BE5"/>
    <w:multiLevelType w:val="hybridMultilevel"/>
    <w:tmpl w:val="0364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A1B"/>
    <w:multiLevelType w:val="multilevel"/>
    <w:tmpl w:val="C24C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83178"/>
    <w:multiLevelType w:val="hybridMultilevel"/>
    <w:tmpl w:val="E7123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F73CE"/>
    <w:multiLevelType w:val="hybridMultilevel"/>
    <w:tmpl w:val="CA9C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C799C"/>
    <w:multiLevelType w:val="hybridMultilevel"/>
    <w:tmpl w:val="8A5458D4"/>
    <w:lvl w:ilvl="0" w:tplc="AA6C9D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6C13"/>
    <w:multiLevelType w:val="hybridMultilevel"/>
    <w:tmpl w:val="89C6D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43407"/>
    <w:multiLevelType w:val="hybridMultilevel"/>
    <w:tmpl w:val="9120F4F0"/>
    <w:lvl w:ilvl="0" w:tplc="363C10F8">
      <w:start w:val="1"/>
      <w:numFmt w:val="decimal"/>
      <w:lvlText w:val="%1."/>
      <w:lvlJc w:val="left"/>
      <w:pPr>
        <w:ind w:left="720" w:hanging="360"/>
      </w:pPr>
      <w:rPr>
        <w:rFonts w:ascii="Garamond" w:eastAsia="Times New Roman"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15FBB"/>
    <w:multiLevelType w:val="hybridMultilevel"/>
    <w:tmpl w:val="08F6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34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C1002"/>
    <w:multiLevelType w:val="hybridMultilevel"/>
    <w:tmpl w:val="64663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40124"/>
    <w:multiLevelType w:val="hybridMultilevel"/>
    <w:tmpl w:val="EADC93D0"/>
    <w:lvl w:ilvl="0" w:tplc="9FAE51A0">
      <w:start w:val="1"/>
      <w:numFmt w:val="decimal"/>
      <w:lvlText w:val="%1."/>
      <w:lvlJc w:val="left"/>
      <w:pPr>
        <w:ind w:left="720" w:hanging="360"/>
      </w:pPr>
      <w:rPr>
        <w:rFonts w:cs="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477A9"/>
    <w:multiLevelType w:val="multilevel"/>
    <w:tmpl w:val="B2CA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E299E"/>
    <w:multiLevelType w:val="hybridMultilevel"/>
    <w:tmpl w:val="5938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66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C51127"/>
    <w:multiLevelType w:val="hybridMultilevel"/>
    <w:tmpl w:val="9CD0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92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6D5207"/>
    <w:multiLevelType w:val="hybridMultilevel"/>
    <w:tmpl w:val="EF44A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1C49"/>
    <w:multiLevelType w:val="hybridMultilevel"/>
    <w:tmpl w:val="F70637F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95BA5"/>
    <w:multiLevelType w:val="hybridMultilevel"/>
    <w:tmpl w:val="8144B00A"/>
    <w:lvl w:ilvl="0" w:tplc="17F09050">
      <w:start w:val="1"/>
      <w:numFmt w:val="decimal"/>
      <w:lvlText w:val="%1."/>
      <w:lvlJc w:val="left"/>
      <w:pPr>
        <w:ind w:left="720" w:hanging="360"/>
      </w:pPr>
      <w:rPr>
        <w:rFonts w:ascii="Garamond" w:eastAsia="Times New Roman"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75A38"/>
    <w:multiLevelType w:val="multilevel"/>
    <w:tmpl w:val="A2AE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214238"/>
    <w:multiLevelType w:val="hybridMultilevel"/>
    <w:tmpl w:val="8668BF78"/>
    <w:lvl w:ilvl="0" w:tplc="0E6221E4">
      <w:start w:val="1"/>
      <w:numFmt w:val="decimal"/>
      <w:lvlText w:val="%1."/>
      <w:lvlJc w:val="left"/>
      <w:pPr>
        <w:ind w:left="450" w:hanging="360"/>
      </w:pPr>
      <w:rPr>
        <w:rFonts w:ascii="Garamond" w:eastAsia="Times New Roman" w:hAnsi="Garamond" w:cs="Garamond"/>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88D0761"/>
    <w:multiLevelType w:val="hybridMultilevel"/>
    <w:tmpl w:val="97867D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35E61"/>
    <w:multiLevelType w:val="multilevel"/>
    <w:tmpl w:val="FD4E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5428472">
    <w:abstractNumId w:val="5"/>
  </w:num>
  <w:num w:numId="2" w16cid:durableId="1490905849">
    <w:abstractNumId w:val="15"/>
  </w:num>
  <w:num w:numId="3" w16cid:durableId="1376780746">
    <w:abstractNumId w:val="16"/>
  </w:num>
  <w:num w:numId="4" w16cid:durableId="2057507342">
    <w:abstractNumId w:val="14"/>
  </w:num>
  <w:num w:numId="5" w16cid:durableId="315955631">
    <w:abstractNumId w:val="9"/>
  </w:num>
  <w:num w:numId="6" w16cid:durableId="926841589">
    <w:abstractNumId w:val="23"/>
  </w:num>
  <w:num w:numId="7" w16cid:durableId="687827442">
    <w:abstractNumId w:val="12"/>
  </w:num>
  <w:num w:numId="8" w16cid:durableId="1443187992">
    <w:abstractNumId w:val="2"/>
  </w:num>
  <w:num w:numId="9" w16cid:durableId="483662607">
    <w:abstractNumId w:val="20"/>
  </w:num>
  <w:num w:numId="10" w16cid:durableId="1080327158">
    <w:abstractNumId w:val="1"/>
  </w:num>
  <w:num w:numId="11" w16cid:durableId="1975673452">
    <w:abstractNumId w:val="21"/>
  </w:num>
  <w:num w:numId="12" w16cid:durableId="1973561625">
    <w:abstractNumId w:val="22"/>
  </w:num>
  <w:num w:numId="13" w16cid:durableId="324357264">
    <w:abstractNumId w:val="19"/>
  </w:num>
  <w:num w:numId="14" w16cid:durableId="1495680332">
    <w:abstractNumId w:val="13"/>
  </w:num>
  <w:num w:numId="15" w16cid:durableId="420565336">
    <w:abstractNumId w:val="10"/>
  </w:num>
  <w:num w:numId="16" w16cid:durableId="749934074">
    <w:abstractNumId w:val="3"/>
  </w:num>
  <w:num w:numId="17" w16cid:durableId="2063599172">
    <w:abstractNumId w:val="17"/>
  </w:num>
  <w:num w:numId="18" w16cid:durableId="1471433691">
    <w:abstractNumId w:val="6"/>
  </w:num>
  <w:num w:numId="19" w16cid:durableId="1979676390">
    <w:abstractNumId w:val="4"/>
  </w:num>
  <w:num w:numId="20" w16cid:durableId="276789990">
    <w:abstractNumId w:val="7"/>
  </w:num>
  <w:num w:numId="21" w16cid:durableId="869299508">
    <w:abstractNumId w:val="18"/>
  </w:num>
  <w:num w:numId="22" w16cid:durableId="381491378">
    <w:abstractNumId w:val="0"/>
  </w:num>
  <w:num w:numId="23" w16cid:durableId="1023285014">
    <w:abstractNumId w:val="11"/>
  </w:num>
  <w:num w:numId="24" w16cid:durableId="1314216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B6"/>
    <w:rsid w:val="00007BD7"/>
    <w:rsid w:val="00007C24"/>
    <w:rsid w:val="0001519E"/>
    <w:rsid w:val="000171F6"/>
    <w:rsid w:val="00022D97"/>
    <w:rsid w:val="00046A92"/>
    <w:rsid w:val="000511B1"/>
    <w:rsid w:val="00052070"/>
    <w:rsid w:val="00062D67"/>
    <w:rsid w:val="00063509"/>
    <w:rsid w:val="00072D66"/>
    <w:rsid w:val="000769C3"/>
    <w:rsid w:val="00084F02"/>
    <w:rsid w:val="00085FCF"/>
    <w:rsid w:val="00091338"/>
    <w:rsid w:val="000935B9"/>
    <w:rsid w:val="00095242"/>
    <w:rsid w:val="000A13E8"/>
    <w:rsid w:val="000D468F"/>
    <w:rsid w:val="000E76F8"/>
    <w:rsid w:val="000F3DEB"/>
    <w:rsid w:val="000F60A1"/>
    <w:rsid w:val="00110279"/>
    <w:rsid w:val="0017376C"/>
    <w:rsid w:val="00182459"/>
    <w:rsid w:val="001826CE"/>
    <w:rsid w:val="001845B0"/>
    <w:rsid w:val="00191154"/>
    <w:rsid w:val="00194055"/>
    <w:rsid w:val="001A1BA6"/>
    <w:rsid w:val="001A411A"/>
    <w:rsid w:val="001A6B26"/>
    <w:rsid w:val="001B25E6"/>
    <w:rsid w:val="001B6949"/>
    <w:rsid w:val="001C2BD0"/>
    <w:rsid w:val="001C3FB6"/>
    <w:rsid w:val="001C61C5"/>
    <w:rsid w:val="001E7A66"/>
    <w:rsid w:val="00220FE2"/>
    <w:rsid w:val="00224D8F"/>
    <w:rsid w:val="002368BB"/>
    <w:rsid w:val="002426AD"/>
    <w:rsid w:val="00247DCC"/>
    <w:rsid w:val="00255A43"/>
    <w:rsid w:val="00264C04"/>
    <w:rsid w:val="002757BC"/>
    <w:rsid w:val="00286760"/>
    <w:rsid w:val="00287959"/>
    <w:rsid w:val="00287972"/>
    <w:rsid w:val="002B0DD1"/>
    <w:rsid w:val="002D4966"/>
    <w:rsid w:val="002E2A26"/>
    <w:rsid w:val="002F41BB"/>
    <w:rsid w:val="002F6669"/>
    <w:rsid w:val="0031468A"/>
    <w:rsid w:val="00317E37"/>
    <w:rsid w:val="003260F6"/>
    <w:rsid w:val="003268E9"/>
    <w:rsid w:val="0033676F"/>
    <w:rsid w:val="003426B1"/>
    <w:rsid w:val="00353AE5"/>
    <w:rsid w:val="0035473C"/>
    <w:rsid w:val="00373AC2"/>
    <w:rsid w:val="00374D38"/>
    <w:rsid w:val="003A19FC"/>
    <w:rsid w:val="003A2BE8"/>
    <w:rsid w:val="003D368E"/>
    <w:rsid w:val="003F4FEA"/>
    <w:rsid w:val="003F70EE"/>
    <w:rsid w:val="00404454"/>
    <w:rsid w:val="00405F39"/>
    <w:rsid w:val="00426E2B"/>
    <w:rsid w:val="00431D1C"/>
    <w:rsid w:val="004342EB"/>
    <w:rsid w:val="00437DDC"/>
    <w:rsid w:val="00442BC1"/>
    <w:rsid w:val="004471BC"/>
    <w:rsid w:val="00452976"/>
    <w:rsid w:val="00464211"/>
    <w:rsid w:val="00472BFC"/>
    <w:rsid w:val="00490B00"/>
    <w:rsid w:val="004A0A3A"/>
    <w:rsid w:val="004A5387"/>
    <w:rsid w:val="004A6A25"/>
    <w:rsid w:val="004E02A8"/>
    <w:rsid w:val="004F1A69"/>
    <w:rsid w:val="004F4403"/>
    <w:rsid w:val="005215D0"/>
    <w:rsid w:val="00536E89"/>
    <w:rsid w:val="0054628E"/>
    <w:rsid w:val="0054737A"/>
    <w:rsid w:val="0055000E"/>
    <w:rsid w:val="00552D9C"/>
    <w:rsid w:val="00552E27"/>
    <w:rsid w:val="00586294"/>
    <w:rsid w:val="00597FD9"/>
    <w:rsid w:val="005A4459"/>
    <w:rsid w:val="005B4084"/>
    <w:rsid w:val="005C6313"/>
    <w:rsid w:val="005C7464"/>
    <w:rsid w:val="005C74E2"/>
    <w:rsid w:val="0060532F"/>
    <w:rsid w:val="00612470"/>
    <w:rsid w:val="0061794B"/>
    <w:rsid w:val="006319EB"/>
    <w:rsid w:val="00634537"/>
    <w:rsid w:val="006406A1"/>
    <w:rsid w:val="006563C9"/>
    <w:rsid w:val="00660935"/>
    <w:rsid w:val="006727C0"/>
    <w:rsid w:val="0067597E"/>
    <w:rsid w:val="00677688"/>
    <w:rsid w:val="0068308D"/>
    <w:rsid w:val="006842A5"/>
    <w:rsid w:val="00685422"/>
    <w:rsid w:val="0068795F"/>
    <w:rsid w:val="006A4520"/>
    <w:rsid w:val="006A486D"/>
    <w:rsid w:val="006A7494"/>
    <w:rsid w:val="006D444E"/>
    <w:rsid w:val="006F49F3"/>
    <w:rsid w:val="006F5D93"/>
    <w:rsid w:val="00706DAA"/>
    <w:rsid w:val="00712EAB"/>
    <w:rsid w:val="00714274"/>
    <w:rsid w:val="0073577F"/>
    <w:rsid w:val="0074134D"/>
    <w:rsid w:val="00745FFA"/>
    <w:rsid w:val="00752C21"/>
    <w:rsid w:val="007603BB"/>
    <w:rsid w:val="00766A02"/>
    <w:rsid w:val="00773744"/>
    <w:rsid w:val="007907DD"/>
    <w:rsid w:val="007A2292"/>
    <w:rsid w:val="007A388A"/>
    <w:rsid w:val="007B02AB"/>
    <w:rsid w:val="007D55D4"/>
    <w:rsid w:val="007E3853"/>
    <w:rsid w:val="007E5218"/>
    <w:rsid w:val="007F7C79"/>
    <w:rsid w:val="00801A6B"/>
    <w:rsid w:val="00812487"/>
    <w:rsid w:val="00815112"/>
    <w:rsid w:val="00817341"/>
    <w:rsid w:val="008267DC"/>
    <w:rsid w:val="00826B9D"/>
    <w:rsid w:val="008336E9"/>
    <w:rsid w:val="0084095C"/>
    <w:rsid w:val="0086620A"/>
    <w:rsid w:val="008667D8"/>
    <w:rsid w:val="0086770D"/>
    <w:rsid w:val="00897CD9"/>
    <w:rsid w:val="008A1DBC"/>
    <w:rsid w:val="008A4510"/>
    <w:rsid w:val="008A5ADC"/>
    <w:rsid w:val="008B4379"/>
    <w:rsid w:val="008B455A"/>
    <w:rsid w:val="008D1E58"/>
    <w:rsid w:val="008D6DB3"/>
    <w:rsid w:val="008E08B0"/>
    <w:rsid w:val="008E2CE7"/>
    <w:rsid w:val="008F586C"/>
    <w:rsid w:val="00910F3A"/>
    <w:rsid w:val="00922E7B"/>
    <w:rsid w:val="00924EDD"/>
    <w:rsid w:val="009338D8"/>
    <w:rsid w:val="00936751"/>
    <w:rsid w:val="009378E7"/>
    <w:rsid w:val="00941303"/>
    <w:rsid w:val="00942927"/>
    <w:rsid w:val="009651D0"/>
    <w:rsid w:val="0096738E"/>
    <w:rsid w:val="0097689C"/>
    <w:rsid w:val="00976CA6"/>
    <w:rsid w:val="00985B4A"/>
    <w:rsid w:val="009927E0"/>
    <w:rsid w:val="00997BEF"/>
    <w:rsid w:val="009A194A"/>
    <w:rsid w:val="009B4A50"/>
    <w:rsid w:val="009E7882"/>
    <w:rsid w:val="00A04B70"/>
    <w:rsid w:val="00A11081"/>
    <w:rsid w:val="00A255AC"/>
    <w:rsid w:val="00A611C4"/>
    <w:rsid w:val="00A82481"/>
    <w:rsid w:val="00A91A40"/>
    <w:rsid w:val="00AB1CE6"/>
    <w:rsid w:val="00AC74D5"/>
    <w:rsid w:val="00AE0F9E"/>
    <w:rsid w:val="00B02B3C"/>
    <w:rsid w:val="00B02D58"/>
    <w:rsid w:val="00B16D02"/>
    <w:rsid w:val="00B22578"/>
    <w:rsid w:val="00B262E4"/>
    <w:rsid w:val="00B503E6"/>
    <w:rsid w:val="00B53AEF"/>
    <w:rsid w:val="00B6076C"/>
    <w:rsid w:val="00B635F5"/>
    <w:rsid w:val="00B73B99"/>
    <w:rsid w:val="00B7706F"/>
    <w:rsid w:val="00BA3BA9"/>
    <w:rsid w:val="00BB2EE3"/>
    <w:rsid w:val="00BD0C40"/>
    <w:rsid w:val="00BE07C8"/>
    <w:rsid w:val="00BF03DB"/>
    <w:rsid w:val="00BF52F2"/>
    <w:rsid w:val="00C01356"/>
    <w:rsid w:val="00C32562"/>
    <w:rsid w:val="00C414DD"/>
    <w:rsid w:val="00C42349"/>
    <w:rsid w:val="00C44543"/>
    <w:rsid w:val="00C4642E"/>
    <w:rsid w:val="00C531D6"/>
    <w:rsid w:val="00C7442B"/>
    <w:rsid w:val="00C746AE"/>
    <w:rsid w:val="00C92E99"/>
    <w:rsid w:val="00CB3BC4"/>
    <w:rsid w:val="00CC1F9E"/>
    <w:rsid w:val="00CD3E19"/>
    <w:rsid w:val="00CD6A9D"/>
    <w:rsid w:val="00CF140B"/>
    <w:rsid w:val="00D175CB"/>
    <w:rsid w:val="00D24D7E"/>
    <w:rsid w:val="00D3396B"/>
    <w:rsid w:val="00D36893"/>
    <w:rsid w:val="00D41D99"/>
    <w:rsid w:val="00D44AAA"/>
    <w:rsid w:val="00D5228E"/>
    <w:rsid w:val="00D609E2"/>
    <w:rsid w:val="00D6127E"/>
    <w:rsid w:val="00D70E4D"/>
    <w:rsid w:val="00D7544B"/>
    <w:rsid w:val="00D96269"/>
    <w:rsid w:val="00DC751F"/>
    <w:rsid w:val="00DE7964"/>
    <w:rsid w:val="00DF79ED"/>
    <w:rsid w:val="00E30380"/>
    <w:rsid w:val="00E60C73"/>
    <w:rsid w:val="00E75070"/>
    <w:rsid w:val="00E92385"/>
    <w:rsid w:val="00ED0DBB"/>
    <w:rsid w:val="00EE19B6"/>
    <w:rsid w:val="00EE534B"/>
    <w:rsid w:val="00EF1C62"/>
    <w:rsid w:val="00F31872"/>
    <w:rsid w:val="00F43EB0"/>
    <w:rsid w:val="00F447D3"/>
    <w:rsid w:val="00F45813"/>
    <w:rsid w:val="00F47D41"/>
    <w:rsid w:val="00F560D4"/>
    <w:rsid w:val="00F60B5D"/>
    <w:rsid w:val="00F90E7C"/>
    <w:rsid w:val="00F977D6"/>
    <w:rsid w:val="00FA56FA"/>
    <w:rsid w:val="00FA76DA"/>
    <w:rsid w:val="00FB3EF2"/>
    <w:rsid w:val="00FD66F0"/>
    <w:rsid w:val="00FE0279"/>
    <w:rsid w:val="00FE40ED"/>
    <w:rsid w:val="00FF11B1"/>
    <w:rsid w:val="00FF48D0"/>
    <w:rsid w:val="00FF5D11"/>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E2E2"/>
  <w15:chartTrackingRefBased/>
  <w15:docId w15:val="{F9201482-7E5F-4FC4-A082-D6772195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B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D6A9D"/>
    <w:pPr>
      <w:widowControl w:val="0"/>
      <w:spacing w:line="218" w:lineRule="exact"/>
      <w:ind w:left="5203" w:right="5064"/>
      <w:jc w:val="center"/>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B6"/>
    <w:pPr>
      <w:ind w:left="720"/>
      <w:contextualSpacing/>
    </w:pPr>
  </w:style>
  <w:style w:type="paragraph" w:styleId="Header">
    <w:name w:val="header"/>
    <w:basedOn w:val="Normal"/>
    <w:link w:val="HeaderChar"/>
    <w:uiPriority w:val="99"/>
    <w:unhideWhenUsed/>
    <w:rsid w:val="00FF11B1"/>
    <w:pPr>
      <w:tabs>
        <w:tab w:val="center" w:pos="4680"/>
        <w:tab w:val="right" w:pos="9360"/>
      </w:tabs>
    </w:pPr>
  </w:style>
  <w:style w:type="character" w:customStyle="1" w:styleId="HeaderChar">
    <w:name w:val="Header Char"/>
    <w:basedOn w:val="DefaultParagraphFont"/>
    <w:link w:val="Header"/>
    <w:uiPriority w:val="99"/>
    <w:rsid w:val="00FF1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1B1"/>
    <w:pPr>
      <w:tabs>
        <w:tab w:val="center" w:pos="4680"/>
        <w:tab w:val="right" w:pos="9360"/>
      </w:tabs>
    </w:pPr>
  </w:style>
  <w:style w:type="character" w:customStyle="1" w:styleId="FooterChar">
    <w:name w:val="Footer Char"/>
    <w:basedOn w:val="DefaultParagraphFont"/>
    <w:link w:val="Footer"/>
    <w:uiPriority w:val="99"/>
    <w:rsid w:val="00FF11B1"/>
    <w:rPr>
      <w:rFonts w:ascii="Times New Roman" w:eastAsia="Times New Roman" w:hAnsi="Times New Roman" w:cs="Times New Roman"/>
      <w:sz w:val="24"/>
      <w:szCs w:val="24"/>
    </w:rPr>
  </w:style>
  <w:style w:type="paragraph" w:styleId="NoSpacing">
    <w:name w:val="No Spacing"/>
    <w:uiPriority w:val="1"/>
    <w:qFormat/>
    <w:rsid w:val="00D175C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C4"/>
    <w:rPr>
      <w:rFonts w:ascii="Segoe UI" w:eastAsia="Times New Roman" w:hAnsi="Segoe UI" w:cs="Segoe UI"/>
      <w:sz w:val="18"/>
      <w:szCs w:val="18"/>
    </w:rPr>
  </w:style>
  <w:style w:type="paragraph" w:styleId="BodyText">
    <w:name w:val="Body Text"/>
    <w:basedOn w:val="Normal"/>
    <w:link w:val="BodyTextChar"/>
    <w:uiPriority w:val="1"/>
    <w:unhideWhenUsed/>
    <w:qFormat/>
    <w:rsid w:val="00CD6A9D"/>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CD6A9D"/>
    <w:rPr>
      <w:rFonts w:ascii="Arial" w:eastAsia="Arial" w:hAnsi="Arial" w:cs="Arial"/>
    </w:rPr>
  </w:style>
  <w:style w:type="paragraph" w:customStyle="1" w:styleId="TableParagraph">
    <w:name w:val="Table Paragraph"/>
    <w:basedOn w:val="Normal"/>
    <w:uiPriority w:val="1"/>
    <w:qFormat/>
    <w:rsid w:val="00CD6A9D"/>
    <w:pPr>
      <w:widowControl w:val="0"/>
      <w:spacing w:line="273" w:lineRule="exact"/>
      <w:ind w:left="82" w:right="83"/>
      <w:jc w:val="center"/>
    </w:pPr>
    <w:rPr>
      <w:rFonts w:ascii="Arial" w:eastAsia="Arial" w:hAnsi="Arial" w:cs="Arial"/>
      <w:sz w:val="22"/>
      <w:szCs w:val="22"/>
    </w:rPr>
  </w:style>
  <w:style w:type="character" w:customStyle="1" w:styleId="Heading1Char">
    <w:name w:val="Heading 1 Char"/>
    <w:basedOn w:val="DefaultParagraphFont"/>
    <w:link w:val="Heading1"/>
    <w:uiPriority w:val="1"/>
    <w:rsid w:val="00CD6A9D"/>
    <w:rPr>
      <w:rFonts w:ascii="Arial" w:eastAsia="Arial" w:hAnsi="Arial" w:cs="Arial"/>
      <w:b/>
      <w:bCs/>
      <w:sz w:val="20"/>
      <w:szCs w:val="20"/>
    </w:rPr>
  </w:style>
  <w:style w:type="character" w:customStyle="1" w:styleId="copy">
    <w:name w:val="copy"/>
    <w:basedOn w:val="DefaultParagraphFont"/>
    <w:rsid w:val="00685422"/>
  </w:style>
  <w:style w:type="character" w:styleId="Strong">
    <w:name w:val="Strong"/>
    <w:basedOn w:val="DefaultParagraphFont"/>
    <w:uiPriority w:val="22"/>
    <w:qFormat/>
    <w:rsid w:val="00685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75">
      <w:bodyDiv w:val="1"/>
      <w:marLeft w:val="0"/>
      <w:marRight w:val="0"/>
      <w:marTop w:val="0"/>
      <w:marBottom w:val="0"/>
      <w:divBdr>
        <w:top w:val="none" w:sz="0" w:space="0" w:color="auto"/>
        <w:left w:val="none" w:sz="0" w:space="0" w:color="auto"/>
        <w:bottom w:val="none" w:sz="0" w:space="0" w:color="auto"/>
        <w:right w:val="none" w:sz="0" w:space="0" w:color="auto"/>
      </w:divBdr>
    </w:div>
    <w:div w:id="751896866">
      <w:bodyDiv w:val="1"/>
      <w:marLeft w:val="0"/>
      <w:marRight w:val="0"/>
      <w:marTop w:val="0"/>
      <w:marBottom w:val="0"/>
      <w:divBdr>
        <w:top w:val="none" w:sz="0" w:space="0" w:color="auto"/>
        <w:left w:val="none" w:sz="0" w:space="0" w:color="auto"/>
        <w:bottom w:val="none" w:sz="0" w:space="0" w:color="auto"/>
        <w:right w:val="none" w:sz="0" w:space="0" w:color="auto"/>
      </w:divBdr>
    </w:div>
    <w:div w:id="1699351205">
      <w:bodyDiv w:val="1"/>
      <w:marLeft w:val="0"/>
      <w:marRight w:val="0"/>
      <w:marTop w:val="0"/>
      <w:marBottom w:val="0"/>
      <w:divBdr>
        <w:top w:val="none" w:sz="0" w:space="0" w:color="auto"/>
        <w:left w:val="none" w:sz="0" w:space="0" w:color="auto"/>
        <w:bottom w:val="none" w:sz="0" w:space="0" w:color="auto"/>
        <w:right w:val="none" w:sz="0" w:space="0" w:color="auto"/>
      </w:divBdr>
      <w:divsChild>
        <w:div w:id="1223295315">
          <w:marLeft w:val="0"/>
          <w:marRight w:val="0"/>
          <w:marTop w:val="150"/>
          <w:marBottom w:val="0"/>
          <w:divBdr>
            <w:top w:val="none" w:sz="0" w:space="0" w:color="auto"/>
            <w:left w:val="none" w:sz="0" w:space="0" w:color="auto"/>
            <w:bottom w:val="none" w:sz="0" w:space="0" w:color="auto"/>
            <w:right w:val="none" w:sz="0" w:space="0" w:color="auto"/>
          </w:divBdr>
          <w:divsChild>
            <w:div w:id="778186654">
              <w:marLeft w:val="0"/>
              <w:marRight w:val="0"/>
              <w:marTop w:val="0"/>
              <w:marBottom w:val="0"/>
              <w:divBdr>
                <w:top w:val="none" w:sz="0" w:space="0" w:color="auto"/>
                <w:left w:val="none" w:sz="0" w:space="0" w:color="auto"/>
                <w:bottom w:val="none" w:sz="0" w:space="0" w:color="auto"/>
                <w:right w:val="none" w:sz="0" w:space="0" w:color="auto"/>
              </w:divBdr>
              <w:divsChild>
                <w:div w:id="482622726">
                  <w:marLeft w:val="0"/>
                  <w:marRight w:val="0"/>
                  <w:marTop w:val="0"/>
                  <w:marBottom w:val="0"/>
                  <w:divBdr>
                    <w:top w:val="none" w:sz="0" w:space="0" w:color="auto"/>
                    <w:left w:val="none" w:sz="0" w:space="0" w:color="auto"/>
                    <w:bottom w:val="none" w:sz="0" w:space="0" w:color="auto"/>
                    <w:right w:val="none" w:sz="0" w:space="0" w:color="auto"/>
                  </w:divBdr>
                  <w:divsChild>
                    <w:div w:id="828324111">
                      <w:marLeft w:val="0"/>
                      <w:marRight w:val="0"/>
                      <w:marTop w:val="0"/>
                      <w:marBottom w:val="0"/>
                      <w:divBdr>
                        <w:top w:val="none" w:sz="0" w:space="0" w:color="auto"/>
                        <w:left w:val="none" w:sz="0" w:space="0" w:color="auto"/>
                        <w:bottom w:val="none" w:sz="0" w:space="0" w:color="auto"/>
                        <w:right w:val="none" w:sz="0" w:space="0" w:color="auto"/>
                      </w:divBdr>
                      <w:divsChild>
                        <w:div w:id="1253126279">
                          <w:marLeft w:val="225"/>
                          <w:marRight w:val="0"/>
                          <w:marTop w:val="120"/>
                          <w:marBottom w:val="0"/>
                          <w:divBdr>
                            <w:top w:val="none" w:sz="0" w:space="0" w:color="auto"/>
                            <w:left w:val="none" w:sz="0" w:space="0" w:color="auto"/>
                            <w:bottom w:val="none" w:sz="0" w:space="0" w:color="auto"/>
                            <w:right w:val="none" w:sz="0" w:space="0" w:color="auto"/>
                          </w:divBdr>
                          <w:divsChild>
                            <w:div w:id="1911384046">
                              <w:marLeft w:val="0"/>
                              <w:marRight w:val="0"/>
                              <w:marTop w:val="375"/>
                              <w:marBottom w:val="0"/>
                              <w:divBdr>
                                <w:top w:val="none" w:sz="0" w:space="0" w:color="auto"/>
                                <w:left w:val="none" w:sz="0" w:space="0" w:color="auto"/>
                                <w:bottom w:val="none" w:sz="0" w:space="0" w:color="auto"/>
                                <w:right w:val="none" w:sz="0" w:space="0" w:color="auto"/>
                              </w:divBdr>
                              <w:divsChild>
                                <w:div w:id="1480536567">
                                  <w:marLeft w:val="0"/>
                                  <w:marRight w:val="0"/>
                                  <w:marTop w:val="0"/>
                                  <w:marBottom w:val="135"/>
                                  <w:divBdr>
                                    <w:top w:val="none" w:sz="0" w:space="0" w:color="auto"/>
                                    <w:left w:val="none" w:sz="0" w:space="0" w:color="auto"/>
                                    <w:bottom w:val="none" w:sz="0" w:space="0" w:color="auto"/>
                                    <w:right w:val="none" w:sz="0" w:space="0" w:color="auto"/>
                                  </w:divBdr>
                                  <w:divsChild>
                                    <w:div w:id="1876036741">
                                      <w:marLeft w:val="0"/>
                                      <w:marRight w:val="0"/>
                                      <w:marTop w:val="0"/>
                                      <w:marBottom w:val="0"/>
                                      <w:divBdr>
                                        <w:top w:val="none" w:sz="0" w:space="0" w:color="auto"/>
                                        <w:left w:val="none" w:sz="0" w:space="0" w:color="auto"/>
                                        <w:bottom w:val="none" w:sz="0" w:space="0" w:color="auto"/>
                                        <w:right w:val="none" w:sz="0" w:space="0" w:color="auto"/>
                                      </w:divBdr>
                                      <w:divsChild>
                                        <w:div w:id="454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BB6B-056F-4083-80AB-B553203E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Janosz</dc:creator>
  <cp:keywords/>
  <dc:description/>
  <cp:lastModifiedBy>Anthony Morales</cp:lastModifiedBy>
  <cp:revision>2</cp:revision>
  <cp:lastPrinted>2017-03-23T17:55:00Z</cp:lastPrinted>
  <dcterms:created xsi:type="dcterms:W3CDTF">2022-09-06T16:12:00Z</dcterms:created>
  <dcterms:modified xsi:type="dcterms:W3CDTF">2022-09-06T16:12:00Z</dcterms:modified>
</cp:coreProperties>
</file>